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58B" w:rsidRPr="00D816D2" w:rsidRDefault="00EA6645" w:rsidP="00A10BC7">
      <w:pPr>
        <w:pStyle w:val="StyleHeading2H2-SecHeadAfter18pt"/>
      </w:pPr>
      <w:r w:rsidRPr="00D816D2">
        <w:t>Children With Chronic Conditions</w:t>
      </w:r>
      <w:r w:rsidR="0068358B" w:rsidRPr="00D816D2">
        <w:t xml:space="preserve"> (CCC)</w:t>
      </w:r>
    </w:p>
    <w:p w:rsidR="0068358B" w:rsidRPr="00A10BC7" w:rsidRDefault="00015416" w:rsidP="004B587B">
      <w:pPr>
        <w:pStyle w:val="Heading2"/>
        <w:pBdr>
          <w:top w:val="single" w:sz="6" w:space="1" w:color="auto"/>
          <w:bottom w:val="single" w:sz="6" w:space="1" w:color="auto"/>
        </w:pBdr>
        <w:spacing w:before="0"/>
        <w:rPr>
          <w:rFonts w:ascii="Arial" w:hAnsi="Arial" w:cs="Arial"/>
          <w:i/>
          <w:smallCaps/>
          <w:color w:val="auto"/>
          <w:sz w:val="22"/>
        </w:rPr>
      </w:pPr>
      <w:r w:rsidRPr="00A10BC7">
        <w:rPr>
          <w:rFonts w:ascii="Arial" w:hAnsi="Arial" w:cs="Arial"/>
          <w:smallCaps/>
          <w:color w:val="auto"/>
          <w:sz w:val="22"/>
        </w:rPr>
        <w:t xml:space="preserve">Summary of Changes to HEDIS </w:t>
      </w:r>
      <w:r w:rsidR="00B650C4" w:rsidRPr="00A10BC7">
        <w:rPr>
          <w:rFonts w:ascii="Arial" w:hAnsi="Arial" w:cs="Arial"/>
          <w:smallCaps/>
          <w:color w:val="auto"/>
          <w:sz w:val="22"/>
        </w:rPr>
        <w:t>2013</w:t>
      </w:r>
      <w:r w:rsidR="00610AF8" w:rsidRPr="00A10BC7">
        <w:rPr>
          <w:rFonts w:ascii="Arial" w:hAnsi="Arial" w:cs="Arial"/>
          <w:smallCaps/>
          <w:color w:val="auto"/>
          <w:sz w:val="22"/>
        </w:rPr>
        <w:t xml:space="preserve"> </w:t>
      </w:r>
    </w:p>
    <w:p w:rsidR="00EF7ECE" w:rsidRPr="00EF7ECE" w:rsidRDefault="00EF7ECE" w:rsidP="00EF7ECE">
      <w:pPr>
        <w:pStyle w:val="ProcessBullet"/>
      </w:pPr>
      <w:r w:rsidRPr="00EF7ECE">
        <w:t xml:space="preserve">Question numbers have been updated for consistency with the 5.0H version of the </w:t>
      </w:r>
      <w:r w:rsidR="00264FE4">
        <w:t>child</w:t>
      </w:r>
      <w:r w:rsidRPr="00EF7ECE">
        <w:t xml:space="preserve"> CAHPS survey.</w:t>
      </w:r>
    </w:p>
    <w:p w:rsidR="00AF3387" w:rsidRPr="00E3475E" w:rsidRDefault="00AF3387" w:rsidP="004B587B">
      <w:pPr>
        <w:pStyle w:val="ProcessBullet"/>
      </w:pPr>
      <w:r>
        <w:t xml:space="preserve">Deleted obsolete </w:t>
      </w:r>
      <w:r w:rsidR="00C56B81">
        <w:t>CPT codes 90918</w:t>
      </w:r>
      <w:r w:rsidR="004B587B">
        <w:t>–</w:t>
      </w:r>
      <w:r w:rsidR="00C56B81">
        <w:t>90920, 909</w:t>
      </w:r>
      <w:r>
        <w:t>22</w:t>
      </w:r>
      <w:r w:rsidR="004B587B">
        <w:t>–</w:t>
      </w:r>
      <w:r>
        <w:t>90924, 99293</w:t>
      </w:r>
      <w:r w:rsidR="004B587B">
        <w:t>–</w:t>
      </w:r>
      <w:r>
        <w:t>99296, 99298</w:t>
      </w:r>
      <w:r w:rsidR="004B587B">
        <w:t>–</w:t>
      </w:r>
      <w:r>
        <w:t>99300, 99431</w:t>
      </w:r>
      <w:r w:rsidR="004B587B">
        <w:t>–</w:t>
      </w:r>
      <w:r>
        <w:t>99433, 99435 from Table CCC-3.</w:t>
      </w:r>
    </w:p>
    <w:p w:rsidR="0068358B" w:rsidRPr="00D816D2" w:rsidRDefault="0068358B">
      <w:pPr>
        <w:pStyle w:val="StdHead"/>
      </w:pPr>
      <w:r w:rsidRPr="00D816D2">
        <w:t xml:space="preserve">Description </w:t>
      </w:r>
    </w:p>
    <w:p w:rsidR="00E91C05" w:rsidRPr="00D816D2" w:rsidRDefault="0068358B">
      <w:pPr>
        <w:pStyle w:val="Body"/>
      </w:pPr>
      <w:r w:rsidRPr="00D816D2">
        <w:t xml:space="preserve">This measure </w:t>
      </w:r>
      <w:r w:rsidR="000F6408" w:rsidRPr="00D816D2">
        <w:t>provides information on</w:t>
      </w:r>
      <w:r w:rsidRPr="00D816D2">
        <w:t xml:space="preserve"> parent</w:t>
      </w:r>
      <w:r w:rsidR="008B60B1" w:rsidRPr="00D816D2">
        <w:t>s’</w:t>
      </w:r>
      <w:r w:rsidRPr="00D816D2">
        <w:t xml:space="preserve"> </w:t>
      </w:r>
      <w:r w:rsidR="000F6408" w:rsidRPr="00D816D2">
        <w:t>experience</w:t>
      </w:r>
      <w:r w:rsidRPr="00D816D2">
        <w:t xml:space="preserve"> with their child’s </w:t>
      </w:r>
      <w:r w:rsidR="00FD160D" w:rsidRPr="00D816D2">
        <w:t>health plan</w:t>
      </w:r>
      <w:r w:rsidRPr="00D816D2">
        <w:t xml:space="preserve"> for the population of children with chronic conditions. </w:t>
      </w:r>
    </w:p>
    <w:p w:rsidR="0068358B" w:rsidRPr="00D816D2" w:rsidRDefault="006B7954">
      <w:pPr>
        <w:pStyle w:val="Body"/>
      </w:pPr>
      <w:r w:rsidRPr="00D816D2">
        <w:t>Results</w:t>
      </w:r>
      <w:r w:rsidR="00E91C05" w:rsidRPr="00D816D2">
        <w:t xml:space="preserve"> include the same ratings, composites and individual question summary rates as those rep</w:t>
      </w:r>
      <w:r w:rsidR="00964E6D" w:rsidRPr="00D816D2">
        <w:t xml:space="preserve">orted for the CAHPS </w:t>
      </w:r>
      <w:r w:rsidR="000F6408" w:rsidRPr="00D816D2">
        <w:t xml:space="preserve">Health Plan Survey </w:t>
      </w:r>
      <w:r w:rsidR="00B650C4">
        <w:t>5</w:t>
      </w:r>
      <w:r w:rsidR="008E2A16" w:rsidRPr="00D816D2">
        <w:t>.0H</w:t>
      </w:r>
      <w:r w:rsidR="000F6408" w:rsidRPr="00D816D2">
        <w:t>,</w:t>
      </w:r>
      <w:r w:rsidR="00964E6D" w:rsidRPr="00D816D2">
        <w:t xml:space="preserve"> Child </w:t>
      </w:r>
      <w:r w:rsidR="000F6408" w:rsidRPr="00D816D2">
        <w:t>Version</w:t>
      </w:r>
      <w:r w:rsidR="00E91C05" w:rsidRPr="00D816D2">
        <w:t xml:space="preserve">. In addition, </w:t>
      </w:r>
      <w:r w:rsidR="002A1A87">
        <w:t>three</w:t>
      </w:r>
      <w:r w:rsidR="002A1A87" w:rsidRPr="00D816D2">
        <w:t xml:space="preserve"> </w:t>
      </w:r>
      <w:r w:rsidR="008C6D4A" w:rsidRPr="00D816D2">
        <w:t>CCC</w:t>
      </w:r>
      <w:r w:rsidR="00964E6D" w:rsidRPr="00D816D2">
        <w:t xml:space="preserve"> </w:t>
      </w:r>
      <w:r w:rsidR="00E91C05" w:rsidRPr="00D816D2">
        <w:t>composites</w:t>
      </w:r>
      <w:r w:rsidRPr="00D816D2">
        <w:t xml:space="preserve"> summarize </w:t>
      </w:r>
      <w:r w:rsidR="0068358B" w:rsidRPr="00D816D2">
        <w:t>satisfaction with basic components of care essential for successful treatment, management and support of children with chronic conditions</w:t>
      </w:r>
      <w:r w:rsidR="004B587B">
        <w:t>:</w:t>
      </w:r>
    </w:p>
    <w:p w:rsidR="0068358B" w:rsidRPr="00D816D2" w:rsidRDefault="0068358B" w:rsidP="00E81A16">
      <w:pPr>
        <w:pStyle w:val="Bullet"/>
        <w:numPr>
          <w:ilvl w:val="0"/>
          <w:numId w:val="8"/>
        </w:numPr>
        <w:tabs>
          <w:tab w:val="clear" w:pos="1080"/>
        </w:tabs>
        <w:spacing w:before="100"/>
        <w:ind w:left="648" w:hanging="288"/>
      </w:pPr>
      <w:r w:rsidRPr="00D816D2">
        <w:t>Access to Specialized Services</w:t>
      </w:r>
      <w:r w:rsidR="004B587B">
        <w:t>.</w:t>
      </w:r>
    </w:p>
    <w:p w:rsidR="0068358B" w:rsidRPr="00D816D2" w:rsidRDefault="0068358B" w:rsidP="00E81A16">
      <w:pPr>
        <w:pStyle w:val="Bullet"/>
        <w:numPr>
          <w:ilvl w:val="0"/>
          <w:numId w:val="8"/>
        </w:numPr>
        <w:tabs>
          <w:tab w:val="clear" w:pos="1080"/>
        </w:tabs>
        <w:spacing w:before="100"/>
        <w:ind w:left="648" w:hanging="288"/>
      </w:pPr>
      <w:r w:rsidRPr="00D816D2">
        <w:t>Family Centered Care: Personal Doctor Who Knows Child</w:t>
      </w:r>
      <w:r w:rsidR="004B587B">
        <w:t>.</w:t>
      </w:r>
    </w:p>
    <w:p w:rsidR="0068358B" w:rsidRPr="00D816D2" w:rsidRDefault="0068358B" w:rsidP="00E81A16">
      <w:pPr>
        <w:pStyle w:val="Bullet"/>
        <w:numPr>
          <w:ilvl w:val="0"/>
          <w:numId w:val="8"/>
        </w:numPr>
        <w:tabs>
          <w:tab w:val="clear" w:pos="1080"/>
        </w:tabs>
        <w:spacing w:before="100"/>
        <w:ind w:left="648" w:hanging="288"/>
      </w:pPr>
      <w:r w:rsidRPr="00D816D2">
        <w:t>Coordination of Care</w:t>
      </w:r>
      <w:r w:rsidR="00176D2F" w:rsidRPr="00D816D2">
        <w:t xml:space="preserve"> for Children With Chronic Conditions</w:t>
      </w:r>
      <w:r w:rsidR="004B587B">
        <w:t>.</w:t>
      </w:r>
    </w:p>
    <w:p w:rsidR="00D50513" w:rsidRDefault="002A1A87" w:rsidP="002A1A87">
      <w:pPr>
        <w:pStyle w:val="Body"/>
      </w:pPr>
      <w:r>
        <w:t>Item-specific question summary rates are reported for each composite question. Question summary rates are also reported individually for two items summarizing the following concepts:</w:t>
      </w:r>
    </w:p>
    <w:p w:rsidR="002A1A87" w:rsidRPr="00D816D2" w:rsidRDefault="002A1A87" w:rsidP="00E81A16">
      <w:pPr>
        <w:pStyle w:val="Bullet"/>
        <w:numPr>
          <w:ilvl w:val="0"/>
          <w:numId w:val="13"/>
        </w:numPr>
        <w:tabs>
          <w:tab w:val="clear" w:pos="720"/>
        </w:tabs>
        <w:spacing w:before="100"/>
        <w:ind w:left="648" w:hanging="288"/>
      </w:pPr>
      <w:r w:rsidRPr="00D816D2">
        <w:t>Access to Prescription Medicines</w:t>
      </w:r>
      <w:r w:rsidR="004B587B">
        <w:t>.</w:t>
      </w:r>
    </w:p>
    <w:p w:rsidR="002A1A87" w:rsidRPr="00D816D2" w:rsidRDefault="002A1A87" w:rsidP="00E81A16">
      <w:pPr>
        <w:pStyle w:val="Bullet"/>
        <w:numPr>
          <w:ilvl w:val="0"/>
          <w:numId w:val="13"/>
        </w:numPr>
        <w:tabs>
          <w:tab w:val="clear" w:pos="720"/>
        </w:tabs>
        <w:spacing w:before="100"/>
        <w:ind w:left="648" w:hanging="288"/>
      </w:pPr>
      <w:r w:rsidRPr="00D816D2">
        <w:t>Family Centered Care: Getting Needed Information</w:t>
      </w:r>
      <w:r w:rsidR="004B587B">
        <w:t>.</w:t>
      </w:r>
    </w:p>
    <w:p w:rsidR="00E81A16" w:rsidRPr="00D816D2" w:rsidRDefault="00E81A16" w:rsidP="00E81A16">
      <w:pPr>
        <w:pStyle w:val="StdHead"/>
      </w:pPr>
      <w:r w:rsidRPr="00D816D2">
        <w:t xml:space="preserve">Eligible Population </w:t>
      </w:r>
    </w:p>
    <w:tbl>
      <w:tblPr>
        <w:tblW w:w="0" w:type="auto"/>
        <w:tblInd w:w="18" w:type="dxa"/>
        <w:tblLayout w:type="fixed"/>
        <w:tblLook w:val="0000"/>
      </w:tblPr>
      <w:tblGrid>
        <w:gridCol w:w="1980"/>
        <w:gridCol w:w="7830"/>
      </w:tblGrid>
      <w:tr w:rsidR="00E81A16" w:rsidRPr="00D816D2" w:rsidTr="00137DE2">
        <w:trPr>
          <w:trHeight w:val="333"/>
        </w:trPr>
        <w:tc>
          <w:tcPr>
            <w:tcW w:w="1980" w:type="dxa"/>
          </w:tcPr>
          <w:p w:rsidR="00E81A16" w:rsidRPr="00D816D2" w:rsidRDefault="00E81A16" w:rsidP="00137DE2">
            <w:pPr>
              <w:pStyle w:val="MarginSubhead"/>
            </w:pPr>
            <w:r w:rsidRPr="00D816D2">
              <w:t>Product lines</w:t>
            </w:r>
          </w:p>
        </w:tc>
        <w:tc>
          <w:tcPr>
            <w:tcW w:w="7830" w:type="dxa"/>
          </w:tcPr>
          <w:p w:rsidR="00E81A16" w:rsidRPr="004B587B" w:rsidRDefault="00E81A16" w:rsidP="00137DE2">
            <w:pPr>
              <w:pStyle w:val="Body"/>
              <w:rPr>
                <w:i/>
              </w:rPr>
            </w:pPr>
            <w:r w:rsidRPr="004B587B">
              <w:t>Commercial, Medicaid (report each product line separately).</w:t>
            </w:r>
          </w:p>
        </w:tc>
      </w:tr>
      <w:tr w:rsidR="00E81A16" w:rsidRPr="00D816D2" w:rsidTr="00137DE2">
        <w:tc>
          <w:tcPr>
            <w:tcW w:w="1980" w:type="dxa"/>
          </w:tcPr>
          <w:p w:rsidR="00E81A16" w:rsidRPr="00D816D2" w:rsidRDefault="00E81A16" w:rsidP="00137DE2">
            <w:pPr>
              <w:pStyle w:val="MarginSubhead"/>
            </w:pPr>
            <w:r w:rsidRPr="00D816D2">
              <w:t>Ages</w:t>
            </w:r>
          </w:p>
        </w:tc>
        <w:tc>
          <w:tcPr>
            <w:tcW w:w="7830" w:type="dxa"/>
          </w:tcPr>
          <w:p w:rsidR="00E81A16" w:rsidRPr="004B587B" w:rsidRDefault="00E81A16" w:rsidP="00137DE2">
            <w:pPr>
              <w:pStyle w:val="Body"/>
              <w:rPr>
                <w:i/>
              </w:rPr>
            </w:pPr>
            <w:r w:rsidRPr="004B587B">
              <w:t>17 years and younger as of December 31 of the measurement year.</w:t>
            </w:r>
          </w:p>
        </w:tc>
      </w:tr>
      <w:tr w:rsidR="00E81A16" w:rsidRPr="00D816D2" w:rsidTr="00137DE2">
        <w:tc>
          <w:tcPr>
            <w:tcW w:w="1980" w:type="dxa"/>
          </w:tcPr>
          <w:p w:rsidR="00E81A16" w:rsidRPr="00D816D2" w:rsidRDefault="00E81A16" w:rsidP="00137DE2">
            <w:pPr>
              <w:pStyle w:val="MarginSubhead"/>
            </w:pPr>
            <w:r w:rsidRPr="00D816D2">
              <w:t>Continuous enrollment</w:t>
            </w:r>
          </w:p>
        </w:tc>
        <w:tc>
          <w:tcPr>
            <w:tcW w:w="7830" w:type="dxa"/>
          </w:tcPr>
          <w:p w:rsidR="00E81A16" w:rsidRPr="00D816D2" w:rsidRDefault="00E81A16" w:rsidP="00137DE2">
            <w:pPr>
              <w:pStyle w:val="Body"/>
            </w:pPr>
            <w:r w:rsidRPr="00D816D2">
              <w:rPr>
                <w:i/>
              </w:rPr>
              <w:t>Commercial:</w:t>
            </w:r>
            <w:r w:rsidRPr="00D816D2">
              <w:t xml:space="preserve"> The measurement year. </w:t>
            </w:r>
          </w:p>
          <w:p w:rsidR="00E81A16" w:rsidRPr="00D816D2" w:rsidRDefault="00E81A16" w:rsidP="00137DE2">
            <w:pPr>
              <w:pStyle w:val="Body"/>
            </w:pPr>
            <w:r w:rsidRPr="00D816D2">
              <w:rPr>
                <w:i/>
              </w:rPr>
              <w:t xml:space="preserve">Medicaid: </w:t>
            </w:r>
            <w:r w:rsidRPr="00D816D2">
              <w:t>The last six months of the measurement year.</w:t>
            </w:r>
          </w:p>
        </w:tc>
      </w:tr>
      <w:tr w:rsidR="00E81A16" w:rsidRPr="00D816D2" w:rsidTr="00137DE2">
        <w:tc>
          <w:tcPr>
            <w:tcW w:w="1980" w:type="dxa"/>
          </w:tcPr>
          <w:p w:rsidR="00E81A16" w:rsidRPr="00D816D2" w:rsidRDefault="00E81A16" w:rsidP="00137DE2">
            <w:pPr>
              <w:pStyle w:val="MarginSubhead"/>
            </w:pPr>
            <w:r w:rsidRPr="00D816D2">
              <w:t>Allowable gap</w:t>
            </w:r>
          </w:p>
        </w:tc>
        <w:tc>
          <w:tcPr>
            <w:tcW w:w="7830" w:type="dxa"/>
          </w:tcPr>
          <w:p w:rsidR="00E81A16" w:rsidRPr="00D816D2" w:rsidRDefault="00E81A16" w:rsidP="00137DE2">
            <w:pPr>
              <w:pStyle w:val="Body"/>
            </w:pPr>
            <w:r w:rsidRPr="00D816D2">
              <w:t xml:space="preserve">No more than one gap in enrollment of up to 45 days during the measurement year. To determine continuous enrollment for a Medicaid member for whom enrollment is verified monthly, the member may not have more than a 1-month gap in coverage (a member must be enrolled for 5 of the last 6 months of the measurement year). </w:t>
            </w:r>
          </w:p>
        </w:tc>
      </w:tr>
      <w:tr w:rsidR="00E81A16" w:rsidRPr="00D816D2" w:rsidTr="00137DE2">
        <w:tc>
          <w:tcPr>
            <w:tcW w:w="1980" w:type="dxa"/>
          </w:tcPr>
          <w:p w:rsidR="00E81A16" w:rsidRPr="00D816D2" w:rsidRDefault="00E81A16" w:rsidP="00137DE2">
            <w:pPr>
              <w:pStyle w:val="MarginSubhead"/>
            </w:pPr>
            <w:r w:rsidRPr="00D816D2">
              <w:t>Current enrollment</w:t>
            </w:r>
          </w:p>
        </w:tc>
        <w:tc>
          <w:tcPr>
            <w:tcW w:w="7830" w:type="dxa"/>
          </w:tcPr>
          <w:p w:rsidR="00E81A16" w:rsidRPr="00D816D2" w:rsidRDefault="00E81A16" w:rsidP="00137DE2">
            <w:pPr>
              <w:pStyle w:val="Body"/>
            </w:pPr>
            <w:r w:rsidRPr="00D816D2">
              <w:t>Currently enrolled at the time the survey is completed.</w:t>
            </w:r>
          </w:p>
        </w:tc>
      </w:tr>
    </w:tbl>
    <w:p w:rsidR="00EF7ECE" w:rsidRPr="00094F2C" w:rsidRDefault="00EF7ECE" w:rsidP="00BE4178">
      <w:pPr>
        <w:pStyle w:val="Body"/>
        <w:spacing w:before="1440"/>
        <w:rPr>
          <w:sz w:val="18"/>
          <w:szCs w:val="18"/>
        </w:rPr>
      </w:pPr>
      <w:r w:rsidRPr="00094F2C">
        <w:rPr>
          <w:sz w:val="18"/>
          <w:szCs w:val="18"/>
        </w:rPr>
        <w:t>____________</w:t>
      </w:r>
    </w:p>
    <w:p w:rsidR="00EF7ECE" w:rsidRPr="00094F2C" w:rsidRDefault="00EF7ECE" w:rsidP="00EF7ECE">
      <w:pPr>
        <w:pStyle w:val="Bullet"/>
        <w:numPr>
          <w:ilvl w:val="0"/>
          <w:numId w:val="0"/>
        </w:numPr>
      </w:pPr>
      <w:r w:rsidRPr="00094F2C">
        <w:rPr>
          <w:sz w:val="18"/>
          <w:szCs w:val="18"/>
        </w:rPr>
        <w:t>Current Procedural Terminology © 2012 American Medical Association. All rights reserved.</w:t>
      </w:r>
    </w:p>
    <w:p w:rsidR="004B587B" w:rsidRDefault="004B587B" w:rsidP="004B587B">
      <w:pPr>
        <w:pStyle w:val="Body"/>
        <w:sectPr w:rsidR="004B587B" w:rsidSect="00616122">
          <w:headerReference w:type="even" r:id="rId11"/>
          <w:headerReference w:type="default" r:id="rId12"/>
          <w:footerReference w:type="even" r:id="rId13"/>
          <w:footerReference w:type="default" r:id="rId14"/>
          <w:type w:val="oddPage"/>
          <w:pgSz w:w="12240" w:h="15840" w:code="1"/>
          <w:pgMar w:top="1080" w:right="1080" w:bottom="1080" w:left="1440" w:header="720" w:footer="720" w:gutter="0"/>
          <w:pgNumType w:start="91"/>
          <w:cols w:sep="1" w:space="720"/>
          <w:noEndnote/>
        </w:sectPr>
      </w:pPr>
    </w:p>
    <w:p w:rsidR="00E81A16" w:rsidRPr="00D816D2" w:rsidRDefault="00E81A16" w:rsidP="004B587B">
      <w:pPr>
        <w:pStyle w:val="StdHead"/>
        <w:spacing w:before="0"/>
      </w:pPr>
      <w:r w:rsidRPr="00D816D2">
        <w:lastRenderedPageBreak/>
        <w:t>Protocol and Survey Instrument</w:t>
      </w:r>
    </w:p>
    <w:tbl>
      <w:tblPr>
        <w:tblW w:w="0" w:type="auto"/>
        <w:tblInd w:w="18" w:type="dxa"/>
        <w:tblLayout w:type="fixed"/>
        <w:tblLook w:val="0000"/>
      </w:tblPr>
      <w:tblGrid>
        <w:gridCol w:w="1980"/>
        <w:gridCol w:w="7830"/>
      </w:tblGrid>
      <w:tr w:rsidR="00E81A16" w:rsidRPr="00D816D2" w:rsidTr="00137DE2">
        <w:trPr>
          <w:trHeight w:val="333"/>
        </w:trPr>
        <w:tc>
          <w:tcPr>
            <w:tcW w:w="1980" w:type="dxa"/>
          </w:tcPr>
          <w:p w:rsidR="00E81A16" w:rsidRPr="00D816D2" w:rsidRDefault="00E81A16" w:rsidP="00137DE2">
            <w:pPr>
              <w:pStyle w:val="MarginSubhead"/>
            </w:pPr>
            <w:r w:rsidRPr="00D816D2">
              <w:t>Commercial, Medicaid</w:t>
            </w:r>
          </w:p>
        </w:tc>
        <w:tc>
          <w:tcPr>
            <w:tcW w:w="7830" w:type="dxa"/>
          </w:tcPr>
          <w:p w:rsidR="00E81A16" w:rsidRPr="00D816D2" w:rsidRDefault="00E81A16" w:rsidP="00137DE2">
            <w:pPr>
              <w:pStyle w:val="Body"/>
            </w:pPr>
            <w:r w:rsidRPr="00D816D2">
              <w:t xml:space="preserve">Collected as part of the CAHPS Health Plan Survey </w:t>
            </w:r>
            <w:r w:rsidR="00B650C4">
              <w:t>5</w:t>
            </w:r>
            <w:r w:rsidRPr="00D816D2">
              <w:t xml:space="preserve">.0H, Child Version. </w:t>
            </w:r>
          </w:p>
          <w:p w:rsidR="00E81A16" w:rsidRPr="00D816D2" w:rsidRDefault="00E81A16" w:rsidP="00137DE2">
            <w:pPr>
              <w:pStyle w:val="Body"/>
            </w:pPr>
            <w:r w:rsidRPr="00D816D2">
              <w:t>To collect results for the CCC measure, the health plan and survey vendor modify the HEDIS protocols for administering the HEDIS/CAHPS child survey as described in the sections below.</w:t>
            </w:r>
          </w:p>
        </w:tc>
      </w:tr>
    </w:tbl>
    <w:p w:rsidR="0080166D" w:rsidRPr="00054D31" w:rsidRDefault="0080166D" w:rsidP="00E81A16"/>
    <w:p w:rsidR="00D50513" w:rsidRPr="00D816D2" w:rsidRDefault="00D50513" w:rsidP="00E81A16">
      <w:pPr>
        <w:sectPr w:rsidR="00D50513" w:rsidRPr="00D816D2" w:rsidSect="00BE4178">
          <w:headerReference w:type="even" r:id="rId15"/>
          <w:headerReference w:type="default" r:id="rId16"/>
          <w:type w:val="evenPage"/>
          <w:pgSz w:w="12240" w:h="15840" w:code="1"/>
          <w:pgMar w:top="1080" w:right="1080" w:bottom="1080" w:left="1440" w:header="720" w:footer="720" w:gutter="0"/>
          <w:cols w:sep="1" w:space="720"/>
          <w:noEndnote/>
        </w:sectPr>
      </w:pPr>
    </w:p>
    <w:p w:rsidR="00235ACE" w:rsidRPr="004B587B" w:rsidRDefault="00235ACE" w:rsidP="004B587B">
      <w:pPr>
        <w:pStyle w:val="StyleHeading2H2-SecHeadAfter18pt"/>
      </w:pPr>
      <w:r w:rsidRPr="004B587B">
        <w:lastRenderedPageBreak/>
        <w:t>Protocols for Children With Chronic Conditions</w:t>
      </w:r>
    </w:p>
    <w:p w:rsidR="009461E1" w:rsidRPr="00D816D2" w:rsidRDefault="009461E1" w:rsidP="005F4005">
      <w:pPr>
        <w:pStyle w:val="StdHead"/>
        <w:spacing w:before="0"/>
      </w:pPr>
      <w:r w:rsidRPr="00D816D2">
        <w:t>Sample Frame Data File Generation</w:t>
      </w:r>
    </w:p>
    <w:tbl>
      <w:tblPr>
        <w:tblW w:w="0" w:type="auto"/>
        <w:tblInd w:w="18" w:type="dxa"/>
        <w:tblLayout w:type="fixed"/>
        <w:tblLook w:val="0000"/>
      </w:tblPr>
      <w:tblGrid>
        <w:gridCol w:w="1800"/>
        <w:gridCol w:w="8010"/>
      </w:tblGrid>
      <w:tr w:rsidR="005170C3" w:rsidRPr="00D816D2">
        <w:tc>
          <w:tcPr>
            <w:tcW w:w="1800" w:type="dxa"/>
          </w:tcPr>
          <w:p w:rsidR="005170C3" w:rsidRPr="00D816D2" w:rsidRDefault="005170C3" w:rsidP="00B732FA">
            <w:pPr>
              <w:pStyle w:val="MarginSubhead"/>
            </w:pPr>
            <w:r w:rsidRPr="00D816D2">
              <w:t>Prescreen status code</w:t>
            </w:r>
          </w:p>
        </w:tc>
        <w:tc>
          <w:tcPr>
            <w:tcW w:w="8010" w:type="dxa"/>
          </w:tcPr>
          <w:p w:rsidR="005170C3" w:rsidRPr="00D816D2" w:rsidRDefault="0080166D">
            <w:pPr>
              <w:pStyle w:val="Body"/>
            </w:pPr>
            <w:r>
              <w:t>H</w:t>
            </w:r>
            <w:r w:rsidR="00FD160D" w:rsidRPr="00D816D2">
              <w:t>ealth plan</w:t>
            </w:r>
            <w:r>
              <w:t>s</w:t>
            </w:r>
            <w:r w:rsidR="005170C3" w:rsidRPr="00D816D2">
              <w:t xml:space="preserve"> use transaction data or other administrative databases to assign a prescreen status code to each chil</w:t>
            </w:r>
            <w:r w:rsidR="00DD4357" w:rsidRPr="00D816D2">
              <w:t>d member in the CAHPS child s</w:t>
            </w:r>
            <w:r w:rsidR="005170C3" w:rsidRPr="00D816D2">
              <w:t>urvey sample frame data file. The prescreen status code identifies a set of children who are more likely to have a chronic condition.</w:t>
            </w:r>
          </w:p>
          <w:p w:rsidR="005170C3" w:rsidRPr="00D816D2" w:rsidRDefault="0080166D">
            <w:pPr>
              <w:pStyle w:val="Body"/>
            </w:pPr>
            <w:r>
              <w:t>H</w:t>
            </w:r>
            <w:r w:rsidR="00FD160D" w:rsidRPr="00D816D2">
              <w:t>ealth plan</w:t>
            </w:r>
            <w:r>
              <w:t>s</w:t>
            </w:r>
            <w:r w:rsidR="005170C3" w:rsidRPr="00D816D2">
              <w:t xml:space="preserve"> search claims and encounters for the measurement year and the year prior to the measurement year </w:t>
            </w:r>
            <w:r w:rsidR="00EE4D74" w:rsidRPr="00D816D2">
              <w:t>and assign code</w:t>
            </w:r>
            <w:r>
              <w:t>s</w:t>
            </w:r>
            <w:r w:rsidR="00EE4D74" w:rsidRPr="00D816D2">
              <w:t xml:space="preserve"> as follows.</w:t>
            </w:r>
          </w:p>
          <w:p w:rsidR="005170C3" w:rsidRPr="00D816D2" w:rsidRDefault="005170C3" w:rsidP="005170C3">
            <w:pPr>
              <w:pStyle w:val="Body"/>
              <w:tabs>
                <w:tab w:val="left" w:pos="342"/>
              </w:tabs>
              <w:ind w:left="342" w:hanging="342"/>
            </w:pPr>
            <w:r w:rsidRPr="00D816D2">
              <w:rPr>
                <w:b/>
              </w:rPr>
              <w:t>1</w:t>
            </w:r>
            <w:r w:rsidRPr="00D816D2">
              <w:t xml:space="preserve"> =</w:t>
            </w:r>
            <w:r w:rsidRPr="00D816D2">
              <w:tab/>
              <w:t>No claims or encounters during the measurement year or the year prior to the measurement year that meet the criteria listed for prescreen status code 2.</w:t>
            </w:r>
          </w:p>
          <w:p w:rsidR="005170C3" w:rsidRPr="00D816D2" w:rsidRDefault="005170C3" w:rsidP="005170C3">
            <w:pPr>
              <w:pStyle w:val="Body"/>
              <w:tabs>
                <w:tab w:val="left" w:pos="342"/>
              </w:tabs>
              <w:ind w:left="342" w:hanging="342"/>
            </w:pPr>
            <w:r w:rsidRPr="00D816D2">
              <w:rPr>
                <w:b/>
              </w:rPr>
              <w:t>2</w:t>
            </w:r>
            <w:r w:rsidRPr="00D816D2">
              <w:t xml:space="preserve"> =</w:t>
            </w:r>
            <w:r w:rsidRPr="00D816D2">
              <w:tab/>
              <w:t>The member has claims or encounters during the measurement year or year prior to the measurement year that meet one or more of the following criteria</w:t>
            </w:r>
            <w:r w:rsidR="007D0505" w:rsidRPr="00D816D2">
              <w:t>.</w:t>
            </w:r>
          </w:p>
          <w:p w:rsidR="005170C3" w:rsidRPr="00D816D2" w:rsidRDefault="007D0505">
            <w:pPr>
              <w:pStyle w:val="Bullet"/>
            </w:pPr>
            <w:r w:rsidRPr="00D816D2">
              <w:t>A</w:t>
            </w:r>
            <w:r w:rsidR="005170C3" w:rsidRPr="00D816D2">
              <w:t xml:space="preserve">t least one </w:t>
            </w:r>
            <w:r w:rsidR="007910C8" w:rsidRPr="00D816D2">
              <w:t xml:space="preserve">encounter in an outpatient, nonacute inpatient, acute inpatient or emergency department setting </w:t>
            </w:r>
            <w:r w:rsidR="005170C3" w:rsidRPr="00D816D2">
              <w:t>during the measurement year or the year prior to the measurement year</w:t>
            </w:r>
            <w:r w:rsidR="007910C8" w:rsidRPr="00D816D2">
              <w:t xml:space="preserve"> with a diagnosis in Table CCC-1</w:t>
            </w:r>
            <w:r w:rsidR="005170C3" w:rsidRPr="00D816D2">
              <w:t xml:space="preserve">. The diagnosis </w:t>
            </w:r>
            <w:r w:rsidR="00EE4D74" w:rsidRPr="00D816D2">
              <w:t>does not have to b</w:t>
            </w:r>
            <w:r w:rsidR="005170C3" w:rsidRPr="00D816D2">
              <w:t>e the principal diagnosis.</w:t>
            </w:r>
            <w:r w:rsidR="00B63C99" w:rsidRPr="00D816D2">
              <w:t xml:space="preserve"> Use the codes in Table CCC-3 to identify the visit type.</w:t>
            </w:r>
          </w:p>
          <w:p w:rsidR="005170C3" w:rsidRPr="00D816D2" w:rsidRDefault="007D0505">
            <w:pPr>
              <w:pStyle w:val="Bullet"/>
            </w:pPr>
            <w:r w:rsidRPr="00D816D2">
              <w:t>A</w:t>
            </w:r>
            <w:r w:rsidR="005170C3" w:rsidRPr="00D816D2">
              <w:t xml:space="preserve">t least two </w:t>
            </w:r>
            <w:r w:rsidR="00063E02" w:rsidRPr="00D816D2">
              <w:t xml:space="preserve">encounters in an </w:t>
            </w:r>
            <w:r w:rsidR="0070665E" w:rsidRPr="00D816D2">
              <w:t xml:space="preserve">outpatient </w:t>
            </w:r>
            <w:r w:rsidR="00063E02" w:rsidRPr="00D816D2">
              <w:t xml:space="preserve">setting </w:t>
            </w:r>
            <w:r w:rsidR="005170C3" w:rsidRPr="00D816D2">
              <w:t>on different dates of service during the measurement year or the year prior to the measurement year</w:t>
            </w:r>
            <w:r w:rsidR="007910C8" w:rsidRPr="00D816D2">
              <w:t xml:space="preserve"> with a diagnosis listed in Table CCC-2</w:t>
            </w:r>
            <w:r w:rsidR="005170C3" w:rsidRPr="00D816D2">
              <w:t>.</w:t>
            </w:r>
            <w:r w:rsidR="007910C8" w:rsidRPr="00D816D2">
              <w:t xml:space="preserve"> Two</w:t>
            </w:r>
            <w:r w:rsidR="005170C3" w:rsidRPr="00D816D2">
              <w:t xml:space="preserve"> visits must have the same diagnosis (</w:t>
            </w:r>
            <w:r w:rsidR="002D156A" w:rsidRPr="00D816D2">
              <w:t xml:space="preserve">for example, </w:t>
            </w:r>
            <w:r w:rsidR="005170C3" w:rsidRPr="00D816D2">
              <w:t xml:space="preserve">one visit for asthma and one visit for conduct disorder do not qualify). The diagnosis </w:t>
            </w:r>
            <w:r w:rsidR="00EE4D74" w:rsidRPr="00D816D2">
              <w:t>does not have to be</w:t>
            </w:r>
            <w:r w:rsidR="005170C3" w:rsidRPr="00D816D2">
              <w:t xml:space="preserve"> the principal diagnosis. </w:t>
            </w:r>
            <w:r w:rsidR="00B63C99" w:rsidRPr="00D816D2">
              <w:t xml:space="preserve">Use the codes in Table CCC-3 to identify </w:t>
            </w:r>
            <w:r w:rsidR="007910C8" w:rsidRPr="00D816D2">
              <w:t>visit type</w:t>
            </w:r>
            <w:r w:rsidR="005170C3" w:rsidRPr="00D816D2">
              <w:t>.</w:t>
            </w:r>
          </w:p>
          <w:p w:rsidR="005170C3" w:rsidRPr="00D816D2" w:rsidRDefault="007D0505" w:rsidP="00F40261">
            <w:pPr>
              <w:pStyle w:val="Bullet"/>
            </w:pPr>
            <w:r w:rsidRPr="00D816D2">
              <w:t>A</w:t>
            </w:r>
            <w:r w:rsidR="005170C3" w:rsidRPr="00D816D2">
              <w:t xml:space="preserve">t least one </w:t>
            </w:r>
            <w:r w:rsidR="007910C8" w:rsidRPr="00D816D2">
              <w:t>encounter in an acute inpatient</w:t>
            </w:r>
            <w:r w:rsidR="00DB69CC" w:rsidRPr="00D816D2">
              <w:t>, nonacute inpatient</w:t>
            </w:r>
            <w:r w:rsidR="007910C8" w:rsidRPr="00D816D2">
              <w:t xml:space="preserve"> or emergency department setting </w:t>
            </w:r>
            <w:r w:rsidR="005170C3" w:rsidRPr="00D816D2">
              <w:t xml:space="preserve">during the measurement year or the year prior to the measurement year </w:t>
            </w:r>
            <w:r w:rsidR="007910C8" w:rsidRPr="00D816D2">
              <w:t>with a diagnosis listed in Table CCC-2</w:t>
            </w:r>
            <w:r w:rsidR="005170C3" w:rsidRPr="00D816D2">
              <w:t xml:space="preserve">. </w:t>
            </w:r>
            <w:r w:rsidR="007910C8" w:rsidRPr="00D816D2">
              <w:t>Use the codes in Table CCC-3 to identify visit type</w:t>
            </w:r>
            <w:r w:rsidR="005170C3" w:rsidRPr="00D816D2">
              <w:t>.</w:t>
            </w:r>
          </w:p>
        </w:tc>
      </w:tr>
    </w:tbl>
    <w:p w:rsidR="0068358B" w:rsidRPr="00D816D2" w:rsidRDefault="0068358B"/>
    <w:p w:rsidR="0068358B" w:rsidRPr="00D816D2" w:rsidRDefault="0068358B">
      <w:pPr>
        <w:sectPr w:rsidR="0068358B" w:rsidRPr="00D816D2" w:rsidSect="00216AC9">
          <w:headerReference w:type="even" r:id="rId17"/>
          <w:headerReference w:type="default" r:id="rId18"/>
          <w:pgSz w:w="12240" w:h="15840" w:code="1"/>
          <w:pgMar w:top="1080" w:right="1080" w:bottom="1080" w:left="1440" w:header="720" w:footer="720" w:gutter="0"/>
          <w:cols w:space="720"/>
        </w:sectPr>
      </w:pPr>
    </w:p>
    <w:p w:rsidR="0068358B" w:rsidRPr="00D816D2" w:rsidRDefault="0068358B">
      <w:pPr>
        <w:pStyle w:val="Heading3"/>
        <w:spacing w:before="0"/>
        <w:ind w:left="1170" w:hanging="1170"/>
      </w:pPr>
      <w:r w:rsidRPr="00D816D2">
        <w:t xml:space="preserve">Table </w:t>
      </w:r>
      <w:r w:rsidR="00670E35" w:rsidRPr="00D816D2">
        <w:t>CCC-1</w:t>
      </w:r>
      <w:r w:rsidR="00A36867" w:rsidRPr="00D816D2">
        <w:t xml:space="preserve">: </w:t>
      </w:r>
      <w:r w:rsidRPr="00D816D2">
        <w:t>Codes to A</w:t>
      </w:r>
      <w:r w:rsidR="00C9123A" w:rsidRPr="00D816D2">
        <w:t>ssign the Prescreen Status Code</w:t>
      </w:r>
      <w:r w:rsidR="006122F6" w:rsidRPr="00D816D2">
        <w:t xml:space="preserv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60"/>
        <w:gridCol w:w="4860"/>
      </w:tblGrid>
      <w:tr w:rsidR="0068358B" w:rsidRPr="00D816D2">
        <w:trPr>
          <w:cantSplit/>
        </w:trPr>
        <w:tc>
          <w:tcPr>
            <w:tcW w:w="4860" w:type="dxa"/>
            <w:tcBorders>
              <w:right w:val="single" w:sz="6" w:space="0" w:color="FFFFFF"/>
            </w:tcBorders>
            <w:shd w:val="clear" w:color="auto" w:fill="000000"/>
          </w:tcPr>
          <w:p w:rsidR="0068358B" w:rsidRPr="00D816D2" w:rsidRDefault="0068358B">
            <w:pPr>
              <w:pStyle w:val="TableHead"/>
            </w:pPr>
            <w:r w:rsidRPr="00D816D2">
              <w:t>Description</w:t>
            </w:r>
          </w:p>
        </w:tc>
        <w:tc>
          <w:tcPr>
            <w:tcW w:w="4860" w:type="dxa"/>
            <w:tcBorders>
              <w:left w:val="single" w:sz="6" w:space="0" w:color="FFFFFF"/>
            </w:tcBorders>
            <w:shd w:val="clear" w:color="auto" w:fill="000000"/>
          </w:tcPr>
          <w:p w:rsidR="0068358B" w:rsidRPr="00D816D2" w:rsidRDefault="0068358B">
            <w:pPr>
              <w:pStyle w:val="TableHead"/>
            </w:pPr>
            <w:r w:rsidRPr="00D816D2">
              <w:t xml:space="preserve">ICD-9-CM </w:t>
            </w:r>
            <w:r w:rsidR="00D816D2" w:rsidRPr="00D816D2">
              <w:t>Diagnosis</w:t>
            </w:r>
          </w:p>
        </w:tc>
      </w:tr>
      <w:tr w:rsidR="0068358B" w:rsidRPr="00D816D2">
        <w:trPr>
          <w:cantSplit/>
        </w:trPr>
        <w:tc>
          <w:tcPr>
            <w:tcW w:w="4860" w:type="dxa"/>
            <w:tcBorders>
              <w:bottom w:val="nil"/>
            </w:tcBorders>
          </w:tcPr>
          <w:p w:rsidR="0068358B" w:rsidRPr="00D816D2" w:rsidRDefault="0068358B">
            <w:pPr>
              <w:pStyle w:val="TableText"/>
            </w:pPr>
            <w:r w:rsidRPr="00D816D2">
              <w:t>Infectious disease</w:t>
            </w:r>
          </w:p>
        </w:tc>
        <w:tc>
          <w:tcPr>
            <w:tcW w:w="4860" w:type="dxa"/>
            <w:tcBorders>
              <w:bottom w:val="nil"/>
            </w:tcBorders>
          </w:tcPr>
          <w:p w:rsidR="0068358B" w:rsidRPr="00D816D2" w:rsidRDefault="0068358B">
            <w:pPr>
              <w:pStyle w:val="TableText"/>
            </w:pPr>
            <w:r w:rsidRPr="00D816D2">
              <w:t>010-018, 030, 040.2, 042, 046, 079.5, 135, 136.3</w:t>
            </w:r>
          </w:p>
        </w:tc>
      </w:tr>
      <w:tr w:rsidR="0068358B" w:rsidRPr="00D816D2" w:rsidTr="007457E8">
        <w:trPr>
          <w:cantSplit/>
        </w:trPr>
        <w:tc>
          <w:tcPr>
            <w:tcW w:w="4860" w:type="dxa"/>
            <w:shd w:val="clear" w:color="auto" w:fill="D9D9D9" w:themeFill="background1" w:themeFillShade="D9"/>
          </w:tcPr>
          <w:p w:rsidR="0068358B" w:rsidRPr="00D816D2" w:rsidRDefault="0068358B">
            <w:pPr>
              <w:pStyle w:val="TableText"/>
            </w:pPr>
            <w:r w:rsidRPr="00D816D2">
              <w:t>Malignancies</w:t>
            </w:r>
          </w:p>
        </w:tc>
        <w:tc>
          <w:tcPr>
            <w:tcW w:w="4860" w:type="dxa"/>
            <w:shd w:val="clear" w:color="auto" w:fill="D9D9D9" w:themeFill="background1" w:themeFillShade="D9"/>
          </w:tcPr>
          <w:p w:rsidR="0068358B" w:rsidRPr="00D816D2" w:rsidRDefault="0068358B">
            <w:pPr>
              <w:pStyle w:val="TableText"/>
            </w:pPr>
            <w:r w:rsidRPr="00D816D2">
              <w:t>140-20</w:t>
            </w:r>
            <w:r w:rsidR="00D303C9">
              <w:t>9</w:t>
            </w:r>
            <w:r w:rsidRPr="00D816D2">
              <w:t>, 230-239</w:t>
            </w:r>
          </w:p>
        </w:tc>
      </w:tr>
      <w:tr w:rsidR="0068358B" w:rsidRPr="00D816D2">
        <w:trPr>
          <w:cantSplit/>
        </w:trPr>
        <w:tc>
          <w:tcPr>
            <w:tcW w:w="4860" w:type="dxa"/>
            <w:shd w:val="clear" w:color="auto" w:fill="auto"/>
          </w:tcPr>
          <w:p w:rsidR="0068358B" w:rsidRPr="00D816D2" w:rsidRDefault="0068358B">
            <w:pPr>
              <w:pStyle w:val="TableText"/>
            </w:pPr>
            <w:r w:rsidRPr="00D816D2">
              <w:t>Thyroid disorders</w:t>
            </w:r>
          </w:p>
        </w:tc>
        <w:tc>
          <w:tcPr>
            <w:tcW w:w="4860" w:type="dxa"/>
            <w:shd w:val="clear" w:color="auto" w:fill="auto"/>
          </w:tcPr>
          <w:p w:rsidR="0068358B" w:rsidRPr="00D816D2" w:rsidRDefault="009E2381">
            <w:pPr>
              <w:pStyle w:val="TableText"/>
            </w:pPr>
            <w:r w:rsidRPr="00D816D2">
              <w:t>240-246</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Diabetes</w:t>
            </w:r>
          </w:p>
        </w:tc>
        <w:tc>
          <w:tcPr>
            <w:tcW w:w="4860" w:type="dxa"/>
            <w:tcBorders>
              <w:bottom w:val="nil"/>
            </w:tcBorders>
            <w:shd w:val="clear" w:color="auto" w:fill="D9D9D9" w:themeFill="background1" w:themeFillShade="D9"/>
          </w:tcPr>
          <w:p w:rsidR="0068358B" w:rsidRPr="00D816D2" w:rsidRDefault="0068358B">
            <w:pPr>
              <w:pStyle w:val="TableText"/>
            </w:pPr>
            <w:r w:rsidRPr="00D816D2">
              <w:t>250</w:t>
            </w:r>
          </w:p>
        </w:tc>
      </w:tr>
      <w:tr w:rsidR="0068358B" w:rsidRPr="00D816D2">
        <w:trPr>
          <w:cantSplit/>
        </w:trPr>
        <w:tc>
          <w:tcPr>
            <w:tcW w:w="4860" w:type="dxa"/>
            <w:shd w:val="clear" w:color="auto" w:fill="auto"/>
          </w:tcPr>
          <w:p w:rsidR="0068358B" w:rsidRPr="00D816D2" w:rsidRDefault="0068358B">
            <w:pPr>
              <w:pStyle w:val="TableText"/>
            </w:pPr>
            <w:r w:rsidRPr="00D816D2">
              <w:t>Other endocrine disorders</w:t>
            </w:r>
          </w:p>
        </w:tc>
        <w:tc>
          <w:tcPr>
            <w:tcW w:w="4860" w:type="dxa"/>
            <w:shd w:val="clear" w:color="auto" w:fill="auto"/>
          </w:tcPr>
          <w:p w:rsidR="0068358B" w:rsidRPr="00D816D2" w:rsidRDefault="0068358B">
            <w:pPr>
              <w:pStyle w:val="TableText"/>
            </w:pPr>
            <w:r w:rsidRPr="00D816D2">
              <w:t>252, 253, 255</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Nutritional deficiencies</w:t>
            </w:r>
          </w:p>
        </w:tc>
        <w:tc>
          <w:tcPr>
            <w:tcW w:w="4860" w:type="dxa"/>
            <w:tcBorders>
              <w:bottom w:val="nil"/>
            </w:tcBorders>
            <w:shd w:val="clear" w:color="auto" w:fill="D9D9D9" w:themeFill="background1" w:themeFillShade="D9"/>
          </w:tcPr>
          <w:p w:rsidR="0068358B" w:rsidRPr="00D816D2" w:rsidRDefault="0068358B">
            <w:pPr>
              <w:pStyle w:val="TableText"/>
            </w:pPr>
            <w:r w:rsidRPr="00D816D2">
              <w:t>260-263, 268.0-268.1</w:t>
            </w:r>
          </w:p>
        </w:tc>
      </w:tr>
      <w:tr w:rsidR="0068358B" w:rsidRPr="00D816D2">
        <w:trPr>
          <w:cantSplit/>
        </w:trPr>
        <w:tc>
          <w:tcPr>
            <w:tcW w:w="4860" w:type="dxa"/>
            <w:shd w:val="clear" w:color="auto" w:fill="auto"/>
          </w:tcPr>
          <w:p w:rsidR="0068358B" w:rsidRPr="00D816D2" w:rsidRDefault="0068358B">
            <w:pPr>
              <w:pStyle w:val="TableText"/>
            </w:pPr>
            <w:r w:rsidRPr="00D816D2">
              <w:t>Metabolic disorders</w:t>
            </w:r>
          </w:p>
        </w:tc>
        <w:tc>
          <w:tcPr>
            <w:tcW w:w="4860" w:type="dxa"/>
            <w:shd w:val="clear" w:color="auto" w:fill="auto"/>
          </w:tcPr>
          <w:p w:rsidR="0068358B" w:rsidRPr="00D816D2" w:rsidRDefault="0068358B">
            <w:pPr>
              <w:pStyle w:val="TableText"/>
            </w:pPr>
            <w:r w:rsidRPr="00D816D2">
              <w:t>270-273, 275, 279</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Cystic fibrosis</w:t>
            </w:r>
          </w:p>
        </w:tc>
        <w:tc>
          <w:tcPr>
            <w:tcW w:w="4860" w:type="dxa"/>
            <w:tcBorders>
              <w:bottom w:val="nil"/>
            </w:tcBorders>
            <w:shd w:val="clear" w:color="auto" w:fill="D9D9D9" w:themeFill="background1" w:themeFillShade="D9"/>
          </w:tcPr>
          <w:p w:rsidR="0068358B" w:rsidRPr="00D816D2" w:rsidRDefault="0068358B">
            <w:pPr>
              <w:pStyle w:val="TableText"/>
            </w:pPr>
            <w:r w:rsidRPr="00D816D2">
              <w:t>277</w:t>
            </w:r>
          </w:p>
        </w:tc>
      </w:tr>
      <w:tr w:rsidR="0068358B" w:rsidRPr="00D816D2">
        <w:trPr>
          <w:cantSplit/>
        </w:trPr>
        <w:tc>
          <w:tcPr>
            <w:tcW w:w="4860" w:type="dxa"/>
            <w:shd w:val="clear" w:color="auto" w:fill="auto"/>
          </w:tcPr>
          <w:p w:rsidR="0068358B" w:rsidRPr="00D816D2" w:rsidRDefault="0068358B">
            <w:pPr>
              <w:pStyle w:val="TableText"/>
            </w:pPr>
            <w:r w:rsidRPr="00D816D2">
              <w:t>Blood disorders</w:t>
            </w:r>
          </w:p>
        </w:tc>
        <w:tc>
          <w:tcPr>
            <w:tcW w:w="4860" w:type="dxa"/>
            <w:shd w:val="clear" w:color="auto" w:fill="auto"/>
          </w:tcPr>
          <w:p w:rsidR="0068358B" w:rsidRPr="00D816D2" w:rsidRDefault="0068358B">
            <w:pPr>
              <w:pStyle w:val="TableText"/>
            </w:pPr>
            <w:r w:rsidRPr="00D816D2">
              <w:t>281-284, 286, 288</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Psychoses</w:t>
            </w:r>
          </w:p>
        </w:tc>
        <w:tc>
          <w:tcPr>
            <w:tcW w:w="4860" w:type="dxa"/>
            <w:tcBorders>
              <w:bottom w:val="nil"/>
            </w:tcBorders>
            <w:shd w:val="clear" w:color="auto" w:fill="D9D9D9" w:themeFill="background1" w:themeFillShade="D9"/>
          </w:tcPr>
          <w:p w:rsidR="0068358B" w:rsidRPr="00D816D2" w:rsidRDefault="0068358B">
            <w:pPr>
              <w:pStyle w:val="TableText"/>
            </w:pPr>
            <w:r w:rsidRPr="00D816D2">
              <w:t>290-299</w:t>
            </w:r>
          </w:p>
        </w:tc>
      </w:tr>
      <w:tr w:rsidR="0068358B" w:rsidRPr="00D816D2">
        <w:trPr>
          <w:cantSplit/>
        </w:trPr>
        <w:tc>
          <w:tcPr>
            <w:tcW w:w="4860" w:type="dxa"/>
            <w:shd w:val="clear" w:color="auto" w:fill="auto"/>
          </w:tcPr>
          <w:p w:rsidR="0068358B" w:rsidRPr="00D816D2" w:rsidRDefault="0068358B">
            <w:pPr>
              <w:pStyle w:val="TableText"/>
            </w:pPr>
            <w:r w:rsidRPr="00D816D2">
              <w:t>Neuroses, alcohol/drugs, depression, eating disorders</w:t>
            </w:r>
          </w:p>
        </w:tc>
        <w:tc>
          <w:tcPr>
            <w:tcW w:w="4860" w:type="dxa"/>
            <w:shd w:val="clear" w:color="auto" w:fill="auto"/>
          </w:tcPr>
          <w:p w:rsidR="0068358B" w:rsidRPr="00D816D2" w:rsidRDefault="0068358B">
            <w:pPr>
              <w:pStyle w:val="TableText"/>
            </w:pPr>
            <w:r w:rsidRPr="00D816D2">
              <w:t>300-311</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Developmental delay (speech, reading, coordination)</w:t>
            </w:r>
          </w:p>
        </w:tc>
        <w:tc>
          <w:tcPr>
            <w:tcW w:w="4860" w:type="dxa"/>
            <w:tcBorders>
              <w:bottom w:val="nil"/>
            </w:tcBorders>
            <w:shd w:val="clear" w:color="auto" w:fill="D9D9D9" w:themeFill="background1" w:themeFillShade="D9"/>
          </w:tcPr>
          <w:p w:rsidR="0068358B" w:rsidRPr="00D816D2" w:rsidRDefault="0068358B">
            <w:pPr>
              <w:pStyle w:val="TableText"/>
            </w:pPr>
            <w:r w:rsidRPr="00D816D2">
              <w:t>315</w:t>
            </w:r>
          </w:p>
        </w:tc>
      </w:tr>
      <w:tr w:rsidR="0068358B" w:rsidRPr="00D816D2">
        <w:trPr>
          <w:cantSplit/>
        </w:trPr>
        <w:tc>
          <w:tcPr>
            <w:tcW w:w="4860" w:type="dxa"/>
            <w:shd w:val="clear" w:color="auto" w:fill="auto"/>
          </w:tcPr>
          <w:p w:rsidR="0068358B" w:rsidRPr="00D816D2" w:rsidRDefault="0068358B">
            <w:pPr>
              <w:pStyle w:val="TableText"/>
            </w:pPr>
            <w:r w:rsidRPr="00D816D2">
              <w:t>Mental retardation</w:t>
            </w:r>
          </w:p>
        </w:tc>
        <w:tc>
          <w:tcPr>
            <w:tcW w:w="4860" w:type="dxa"/>
            <w:shd w:val="clear" w:color="auto" w:fill="auto"/>
          </w:tcPr>
          <w:p w:rsidR="0068358B" w:rsidRPr="00D816D2" w:rsidRDefault="0068358B">
            <w:pPr>
              <w:pStyle w:val="TableText2"/>
            </w:pPr>
            <w:r w:rsidRPr="00D816D2">
              <w:t>317-319</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Central nervous system diseases, hereditary and degenerative</w:t>
            </w:r>
          </w:p>
        </w:tc>
        <w:tc>
          <w:tcPr>
            <w:tcW w:w="4860" w:type="dxa"/>
            <w:tcBorders>
              <w:bottom w:val="nil"/>
            </w:tcBorders>
            <w:shd w:val="clear" w:color="auto" w:fill="D9D9D9" w:themeFill="background1" w:themeFillShade="D9"/>
          </w:tcPr>
          <w:p w:rsidR="0068358B" w:rsidRPr="00D816D2" w:rsidRDefault="0068358B">
            <w:pPr>
              <w:pStyle w:val="TableText2"/>
            </w:pPr>
            <w:r w:rsidRPr="00D816D2">
              <w:t>330, 331.3-331.4, 331.89, 333.5, 333.7, 334-335</w:t>
            </w:r>
          </w:p>
        </w:tc>
      </w:tr>
      <w:tr w:rsidR="0068358B" w:rsidRPr="00D816D2">
        <w:trPr>
          <w:cantSplit/>
        </w:trPr>
        <w:tc>
          <w:tcPr>
            <w:tcW w:w="4860" w:type="dxa"/>
            <w:shd w:val="clear" w:color="auto" w:fill="auto"/>
          </w:tcPr>
          <w:p w:rsidR="0068358B" w:rsidRPr="00D816D2" w:rsidRDefault="0068358B">
            <w:pPr>
              <w:pStyle w:val="TableText"/>
            </w:pPr>
            <w:r w:rsidRPr="00D816D2">
              <w:t>Central nervous system diseases, other</w:t>
            </w:r>
          </w:p>
        </w:tc>
        <w:tc>
          <w:tcPr>
            <w:tcW w:w="4860" w:type="dxa"/>
            <w:shd w:val="clear" w:color="auto" w:fill="auto"/>
          </w:tcPr>
          <w:p w:rsidR="0068358B" w:rsidRPr="00D816D2" w:rsidRDefault="0068358B">
            <w:pPr>
              <w:pStyle w:val="TableText"/>
            </w:pPr>
            <w:r w:rsidRPr="00D816D2">
              <w:t>340-341, 344, 352.6, 356</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Cerebral palsy</w:t>
            </w:r>
          </w:p>
        </w:tc>
        <w:tc>
          <w:tcPr>
            <w:tcW w:w="4860" w:type="dxa"/>
            <w:tcBorders>
              <w:bottom w:val="nil"/>
            </w:tcBorders>
            <w:shd w:val="clear" w:color="auto" w:fill="D9D9D9" w:themeFill="background1" w:themeFillShade="D9"/>
          </w:tcPr>
          <w:p w:rsidR="0068358B" w:rsidRPr="00D816D2" w:rsidRDefault="0068358B">
            <w:pPr>
              <w:pStyle w:val="TableText"/>
            </w:pPr>
            <w:r w:rsidRPr="00D816D2">
              <w:t>343</w:t>
            </w:r>
          </w:p>
        </w:tc>
      </w:tr>
      <w:tr w:rsidR="0068358B" w:rsidRPr="00D816D2">
        <w:trPr>
          <w:cantSplit/>
        </w:trPr>
        <w:tc>
          <w:tcPr>
            <w:tcW w:w="4860" w:type="dxa"/>
            <w:shd w:val="clear" w:color="auto" w:fill="auto"/>
          </w:tcPr>
          <w:p w:rsidR="0068358B" w:rsidRPr="00D816D2" w:rsidRDefault="0068358B">
            <w:pPr>
              <w:pStyle w:val="TableText"/>
            </w:pPr>
            <w:r w:rsidRPr="00D816D2">
              <w:t>Epilepsy</w:t>
            </w:r>
          </w:p>
        </w:tc>
        <w:tc>
          <w:tcPr>
            <w:tcW w:w="4860" w:type="dxa"/>
            <w:shd w:val="clear" w:color="auto" w:fill="auto"/>
          </w:tcPr>
          <w:p w:rsidR="0068358B" w:rsidRPr="00D816D2" w:rsidRDefault="0068358B">
            <w:pPr>
              <w:pStyle w:val="TableText"/>
            </w:pPr>
            <w:r w:rsidRPr="00D816D2">
              <w:t>345</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Muscular dystrophy</w:t>
            </w:r>
          </w:p>
        </w:tc>
        <w:tc>
          <w:tcPr>
            <w:tcW w:w="4860" w:type="dxa"/>
            <w:tcBorders>
              <w:bottom w:val="nil"/>
            </w:tcBorders>
            <w:shd w:val="clear" w:color="auto" w:fill="D9D9D9" w:themeFill="background1" w:themeFillShade="D9"/>
          </w:tcPr>
          <w:p w:rsidR="0068358B" w:rsidRPr="00D816D2" w:rsidRDefault="0068358B">
            <w:pPr>
              <w:pStyle w:val="TableText"/>
            </w:pPr>
            <w:r w:rsidRPr="00D816D2">
              <w:t>359</w:t>
            </w:r>
          </w:p>
        </w:tc>
      </w:tr>
      <w:tr w:rsidR="0068358B" w:rsidRPr="00D816D2">
        <w:trPr>
          <w:cantSplit/>
        </w:trPr>
        <w:tc>
          <w:tcPr>
            <w:tcW w:w="4860" w:type="dxa"/>
            <w:shd w:val="clear" w:color="auto" w:fill="auto"/>
          </w:tcPr>
          <w:p w:rsidR="0068358B" w:rsidRPr="00D816D2" w:rsidRDefault="0068358B">
            <w:pPr>
              <w:pStyle w:val="TableText"/>
            </w:pPr>
            <w:r w:rsidRPr="00D816D2">
              <w:t>Eye disorders</w:t>
            </w:r>
          </w:p>
        </w:tc>
        <w:tc>
          <w:tcPr>
            <w:tcW w:w="4860" w:type="dxa"/>
            <w:shd w:val="clear" w:color="auto" w:fill="auto"/>
          </w:tcPr>
          <w:p w:rsidR="0068358B" w:rsidRPr="00D816D2" w:rsidRDefault="0068358B">
            <w:pPr>
              <w:pStyle w:val="TableText"/>
            </w:pPr>
            <w:r w:rsidRPr="00D816D2">
              <w:t>365.14, 369</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Hearing loss</w:t>
            </w:r>
          </w:p>
        </w:tc>
        <w:tc>
          <w:tcPr>
            <w:tcW w:w="4860" w:type="dxa"/>
            <w:tcBorders>
              <w:bottom w:val="nil"/>
            </w:tcBorders>
            <w:shd w:val="clear" w:color="auto" w:fill="D9D9D9" w:themeFill="background1" w:themeFillShade="D9"/>
          </w:tcPr>
          <w:p w:rsidR="0068358B" w:rsidRPr="00D816D2" w:rsidRDefault="0068358B">
            <w:pPr>
              <w:pStyle w:val="TableText"/>
            </w:pPr>
            <w:r w:rsidRPr="00D816D2">
              <w:t>389</w:t>
            </w:r>
          </w:p>
        </w:tc>
      </w:tr>
      <w:tr w:rsidR="0068358B" w:rsidRPr="00D816D2">
        <w:trPr>
          <w:cantSplit/>
        </w:trPr>
        <w:tc>
          <w:tcPr>
            <w:tcW w:w="4860" w:type="dxa"/>
            <w:shd w:val="clear" w:color="auto" w:fill="auto"/>
          </w:tcPr>
          <w:p w:rsidR="0068358B" w:rsidRPr="00D816D2" w:rsidRDefault="007F7B2C">
            <w:pPr>
              <w:pStyle w:val="TableText"/>
            </w:pPr>
            <w:r w:rsidRPr="00D816D2">
              <w:t>Other circulatory system disorders</w:t>
            </w:r>
          </w:p>
        </w:tc>
        <w:tc>
          <w:tcPr>
            <w:tcW w:w="4860" w:type="dxa"/>
            <w:shd w:val="clear" w:color="auto" w:fill="auto"/>
          </w:tcPr>
          <w:p w:rsidR="0068358B" w:rsidRPr="00D816D2" w:rsidRDefault="0068358B">
            <w:pPr>
              <w:pStyle w:val="TableText2"/>
            </w:pPr>
            <w:r w:rsidRPr="00D816D2">
              <w:t>393-398, 424.1, 424.3, 425, 446.0, 446.2-446.4, 446.6-446.7</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Other respiratory diseases</w:t>
            </w:r>
          </w:p>
        </w:tc>
        <w:tc>
          <w:tcPr>
            <w:tcW w:w="4860" w:type="dxa"/>
            <w:tcBorders>
              <w:bottom w:val="nil"/>
            </w:tcBorders>
            <w:shd w:val="clear" w:color="auto" w:fill="D9D9D9" w:themeFill="background1" w:themeFillShade="D9"/>
          </w:tcPr>
          <w:p w:rsidR="0068358B" w:rsidRPr="00D816D2" w:rsidRDefault="0068358B">
            <w:pPr>
              <w:pStyle w:val="TableText"/>
            </w:pPr>
            <w:r w:rsidRPr="00D816D2">
              <w:t>496, 516</w:t>
            </w:r>
          </w:p>
        </w:tc>
      </w:tr>
      <w:tr w:rsidR="0068358B" w:rsidRPr="00D816D2">
        <w:trPr>
          <w:cantSplit/>
        </w:trPr>
        <w:tc>
          <w:tcPr>
            <w:tcW w:w="4860" w:type="dxa"/>
            <w:shd w:val="clear" w:color="auto" w:fill="auto"/>
          </w:tcPr>
          <w:p w:rsidR="0068358B" w:rsidRPr="00D816D2" w:rsidRDefault="0068358B">
            <w:pPr>
              <w:pStyle w:val="TableText"/>
            </w:pPr>
            <w:r w:rsidRPr="00D816D2">
              <w:t>Ulcer</w:t>
            </w:r>
          </w:p>
        </w:tc>
        <w:tc>
          <w:tcPr>
            <w:tcW w:w="4860" w:type="dxa"/>
            <w:shd w:val="clear" w:color="auto" w:fill="auto"/>
          </w:tcPr>
          <w:p w:rsidR="0068358B" w:rsidRPr="00D816D2" w:rsidRDefault="0068358B">
            <w:pPr>
              <w:pStyle w:val="TableText"/>
            </w:pPr>
            <w:r w:rsidRPr="00D816D2">
              <w:t>531-534</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Noninfectious enteritis and colitis</w:t>
            </w:r>
          </w:p>
        </w:tc>
        <w:tc>
          <w:tcPr>
            <w:tcW w:w="4860" w:type="dxa"/>
            <w:tcBorders>
              <w:bottom w:val="nil"/>
            </w:tcBorders>
            <w:shd w:val="clear" w:color="auto" w:fill="D9D9D9" w:themeFill="background1" w:themeFillShade="D9"/>
          </w:tcPr>
          <w:p w:rsidR="0068358B" w:rsidRPr="00D816D2" w:rsidRDefault="0068358B">
            <w:pPr>
              <w:pStyle w:val="TableText"/>
            </w:pPr>
            <w:r w:rsidRPr="00D816D2">
              <w:t>555-556</w:t>
            </w:r>
          </w:p>
        </w:tc>
      </w:tr>
      <w:tr w:rsidR="0068358B" w:rsidRPr="00D816D2">
        <w:trPr>
          <w:cantSplit/>
        </w:trPr>
        <w:tc>
          <w:tcPr>
            <w:tcW w:w="4860" w:type="dxa"/>
            <w:shd w:val="clear" w:color="auto" w:fill="auto"/>
          </w:tcPr>
          <w:p w:rsidR="0068358B" w:rsidRPr="00D816D2" w:rsidRDefault="0068358B">
            <w:pPr>
              <w:pStyle w:val="TableText"/>
            </w:pPr>
            <w:r w:rsidRPr="00D816D2">
              <w:t>Other digestive diseases</w:t>
            </w:r>
          </w:p>
        </w:tc>
        <w:tc>
          <w:tcPr>
            <w:tcW w:w="4860" w:type="dxa"/>
            <w:shd w:val="clear" w:color="auto" w:fill="auto"/>
          </w:tcPr>
          <w:p w:rsidR="0068358B" w:rsidRPr="00D816D2" w:rsidRDefault="008E4F6A">
            <w:pPr>
              <w:pStyle w:val="TableText2"/>
            </w:pPr>
            <w:r w:rsidRPr="00D816D2">
              <w:t>571.4-571</w:t>
            </w:r>
            <w:r w:rsidR="0068358B" w:rsidRPr="00D816D2">
              <w:t>.9</w:t>
            </w:r>
            <w:r w:rsidR="005170C3" w:rsidRPr="00D816D2">
              <w:t>,</w:t>
            </w:r>
            <w:r w:rsidR="0068358B" w:rsidRPr="00D816D2">
              <w:t xml:space="preserve"> 577.1, 579.0-579.1, 579.8</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Nephritis, nephrosis</w:t>
            </w:r>
          </w:p>
        </w:tc>
        <w:tc>
          <w:tcPr>
            <w:tcW w:w="4860" w:type="dxa"/>
            <w:tcBorders>
              <w:bottom w:val="nil"/>
            </w:tcBorders>
            <w:shd w:val="clear" w:color="auto" w:fill="D9D9D9" w:themeFill="background1" w:themeFillShade="D9"/>
          </w:tcPr>
          <w:p w:rsidR="0068358B" w:rsidRPr="00D816D2" w:rsidRDefault="0068358B">
            <w:pPr>
              <w:pStyle w:val="TableText"/>
            </w:pPr>
            <w:r w:rsidRPr="00D816D2">
              <w:t>581-583, 585-586, 588.0-588.1</w:t>
            </w:r>
          </w:p>
        </w:tc>
      </w:tr>
      <w:tr w:rsidR="0068358B" w:rsidRPr="00D816D2">
        <w:trPr>
          <w:cantSplit/>
        </w:trPr>
        <w:tc>
          <w:tcPr>
            <w:tcW w:w="4860" w:type="dxa"/>
            <w:shd w:val="clear" w:color="auto" w:fill="FFFFFF"/>
          </w:tcPr>
          <w:p w:rsidR="0068358B" w:rsidRPr="00D816D2" w:rsidRDefault="0068358B">
            <w:pPr>
              <w:pStyle w:val="TableText"/>
            </w:pPr>
            <w:r w:rsidRPr="00D816D2">
              <w:t>Skin diseases</w:t>
            </w:r>
          </w:p>
        </w:tc>
        <w:tc>
          <w:tcPr>
            <w:tcW w:w="4860" w:type="dxa"/>
            <w:shd w:val="clear" w:color="auto" w:fill="FFFFFF"/>
          </w:tcPr>
          <w:p w:rsidR="0068358B" w:rsidRPr="00D816D2" w:rsidRDefault="0068358B">
            <w:pPr>
              <w:pStyle w:val="TableText"/>
            </w:pPr>
            <w:r w:rsidRPr="00D816D2">
              <w:t>695.4</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Arthropathies</w:t>
            </w:r>
          </w:p>
        </w:tc>
        <w:tc>
          <w:tcPr>
            <w:tcW w:w="4860" w:type="dxa"/>
            <w:tcBorders>
              <w:bottom w:val="nil"/>
            </w:tcBorders>
            <w:shd w:val="clear" w:color="auto" w:fill="D9D9D9" w:themeFill="background1" w:themeFillShade="D9"/>
          </w:tcPr>
          <w:p w:rsidR="0068358B" w:rsidRPr="00D816D2" w:rsidRDefault="0068358B">
            <w:pPr>
              <w:pStyle w:val="TableText"/>
            </w:pPr>
            <w:r w:rsidRPr="00D816D2">
              <w:t>710, 714</w:t>
            </w:r>
          </w:p>
        </w:tc>
      </w:tr>
      <w:tr w:rsidR="0068358B" w:rsidRPr="00D816D2">
        <w:trPr>
          <w:cantSplit/>
        </w:trPr>
        <w:tc>
          <w:tcPr>
            <w:tcW w:w="4860" w:type="dxa"/>
            <w:shd w:val="clear" w:color="auto" w:fill="FFFFFF"/>
          </w:tcPr>
          <w:p w:rsidR="0068358B" w:rsidRPr="00D816D2" w:rsidRDefault="0068358B">
            <w:pPr>
              <w:pStyle w:val="TableText"/>
            </w:pPr>
            <w:r w:rsidRPr="00D816D2">
              <w:t>Connective tissue diseases or disorders</w:t>
            </w:r>
          </w:p>
        </w:tc>
        <w:tc>
          <w:tcPr>
            <w:tcW w:w="4860" w:type="dxa"/>
            <w:shd w:val="clear" w:color="auto" w:fill="FFFFFF"/>
          </w:tcPr>
          <w:p w:rsidR="0068358B" w:rsidRPr="00D816D2" w:rsidRDefault="0068358B">
            <w:pPr>
              <w:pStyle w:val="TableText"/>
            </w:pPr>
            <w:r w:rsidRPr="00D816D2">
              <w:t>720, 728</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Osteopathies</w:t>
            </w:r>
          </w:p>
        </w:tc>
        <w:tc>
          <w:tcPr>
            <w:tcW w:w="4860" w:type="dxa"/>
            <w:tcBorders>
              <w:bottom w:val="nil"/>
            </w:tcBorders>
            <w:shd w:val="clear" w:color="auto" w:fill="D9D9D9" w:themeFill="background1" w:themeFillShade="D9"/>
          </w:tcPr>
          <w:p w:rsidR="0068358B" w:rsidRPr="00D816D2" w:rsidRDefault="0068358B">
            <w:pPr>
              <w:pStyle w:val="TableText"/>
            </w:pPr>
            <w:r w:rsidRPr="00D816D2">
              <w:t>730.1, 732</w:t>
            </w:r>
          </w:p>
        </w:tc>
      </w:tr>
      <w:tr w:rsidR="0068358B" w:rsidRPr="00D816D2">
        <w:trPr>
          <w:cantSplit/>
        </w:trPr>
        <w:tc>
          <w:tcPr>
            <w:tcW w:w="4860" w:type="dxa"/>
            <w:shd w:val="clear" w:color="auto" w:fill="FFFFFF"/>
          </w:tcPr>
          <w:p w:rsidR="0068358B" w:rsidRPr="00D816D2" w:rsidRDefault="0068358B">
            <w:pPr>
              <w:pStyle w:val="TableText"/>
            </w:pPr>
            <w:r w:rsidRPr="00D816D2">
              <w:t>Spina bifida</w:t>
            </w:r>
          </w:p>
        </w:tc>
        <w:tc>
          <w:tcPr>
            <w:tcW w:w="4860" w:type="dxa"/>
            <w:shd w:val="clear" w:color="auto" w:fill="FFFFFF"/>
          </w:tcPr>
          <w:p w:rsidR="0068358B" w:rsidRPr="00D816D2" w:rsidRDefault="0068358B">
            <w:pPr>
              <w:pStyle w:val="TableText"/>
            </w:pPr>
            <w:r w:rsidRPr="00D816D2">
              <w:t>741</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Congenital anomalies (except spina bifida)</w:t>
            </w:r>
          </w:p>
        </w:tc>
        <w:tc>
          <w:tcPr>
            <w:tcW w:w="4860" w:type="dxa"/>
            <w:tcBorders>
              <w:bottom w:val="nil"/>
            </w:tcBorders>
            <w:shd w:val="clear" w:color="auto" w:fill="D9D9D9" w:themeFill="background1" w:themeFillShade="D9"/>
          </w:tcPr>
          <w:p w:rsidR="0068358B" w:rsidRPr="00D816D2" w:rsidRDefault="0068358B">
            <w:pPr>
              <w:pStyle w:val="TableText"/>
            </w:pPr>
            <w:r w:rsidRPr="00D816D2">
              <w:t>742, 745-749, 750.3, 751.2, 751.61, 751.62, 752.7, 753, 754.3, 755.2-755.3, 755.55, 756, 758, 759.5, 759.7-759.8, 760.71</w:t>
            </w:r>
          </w:p>
        </w:tc>
      </w:tr>
      <w:tr w:rsidR="0068358B" w:rsidRPr="00D816D2">
        <w:trPr>
          <w:cantSplit/>
        </w:trPr>
        <w:tc>
          <w:tcPr>
            <w:tcW w:w="4860" w:type="dxa"/>
            <w:shd w:val="clear" w:color="auto" w:fill="FFFFFF"/>
          </w:tcPr>
          <w:p w:rsidR="0068358B" w:rsidRPr="00D816D2" w:rsidRDefault="0068358B">
            <w:pPr>
              <w:pStyle w:val="TableText"/>
            </w:pPr>
            <w:r w:rsidRPr="00D816D2">
              <w:t>Prematurity</w:t>
            </w:r>
          </w:p>
        </w:tc>
        <w:tc>
          <w:tcPr>
            <w:tcW w:w="4860" w:type="dxa"/>
            <w:shd w:val="clear" w:color="auto" w:fill="FFFFFF"/>
          </w:tcPr>
          <w:p w:rsidR="0068358B" w:rsidRPr="00D816D2" w:rsidRDefault="0068358B">
            <w:pPr>
              <w:pStyle w:val="TableText"/>
            </w:pPr>
            <w:r w:rsidRPr="00D816D2">
              <w:t>765</w:t>
            </w:r>
          </w:p>
        </w:tc>
      </w:tr>
      <w:tr w:rsidR="0068358B" w:rsidRPr="00D816D2" w:rsidTr="007457E8">
        <w:trPr>
          <w:cantSplit/>
        </w:trPr>
        <w:tc>
          <w:tcPr>
            <w:tcW w:w="4860" w:type="dxa"/>
            <w:tcBorders>
              <w:bottom w:val="nil"/>
            </w:tcBorders>
            <w:shd w:val="clear" w:color="auto" w:fill="D9D9D9" w:themeFill="background1" w:themeFillShade="D9"/>
          </w:tcPr>
          <w:p w:rsidR="0068358B" w:rsidRPr="00D816D2" w:rsidRDefault="0068358B">
            <w:pPr>
              <w:pStyle w:val="TableText"/>
            </w:pPr>
            <w:r w:rsidRPr="00D816D2">
              <w:t>Perinatal diseases</w:t>
            </w:r>
          </w:p>
        </w:tc>
        <w:tc>
          <w:tcPr>
            <w:tcW w:w="4860" w:type="dxa"/>
            <w:tcBorders>
              <w:bottom w:val="nil"/>
            </w:tcBorders>
            <w:shd w:val="clear" w:color="auto" w:fill="D9D9D9" w:themeFill="background1" w:themeFillShade="D9"/>
          </w:tcPr>
          <w:p w:rsidR="0068358B" w:rsidRPr="00D816D2" w:rsidRDefault="0068358B">
            <w:pPr>
              <w:pStyle w:val="TableText"/>
            </w:pPr>
            <w:r w:rsidRPr="00D816D2">
              <w:t>770.7, 771.1-771.2</w:t>
            </w:r>
          </w:p>
        </w:tc>
      </w:tr>
      <w:tr w:rsidR="0068358B" w:rsidRPr="00D816D2">
        <w:trPr>
          <w:cantSplit/>
        </w:trPr>
        <w:tc>
          <w:tcPr>
            <w:tcW w:w="4860" w:type="dxa"/>
            <w:shd w:val="clear" w:color="auto" w:fill="FFFFFF"/>
          </w:tcPr>
          <w:p w:rsidR="0068358B" w:rsidRPr="00D816D2" w:rsidRDefault="0068358B">
            <w:pPr>
              <w:pStyle w:val="TableText"/>
            </w:pPr>
            <w:r w:rsidRPr="00D816D2">
              <w:t>Severe injury</w:t>
            </w:r>
          </w:p>
        </w:tc>
        <w:tc>
          <w:tcPr>
            <w:tcW w:w="4860" w:type="dxa"/>
            <w:shd w:val="clear" w:color="auto" w:fill="FFFFFF"/>
          </w:tcPr>
          <w:p w:rsidR="0068358B" w:rsidRPr="00D816D2" w:rsidRDefault="0068358B">
            <w:pPr>
              <w:pStyle w:val="TableText2"/>
            </w:pPr>
            <w:r w:rsidRPr="00D816D2">
              <w:t>854, 952.0, 952.1, 994.1</w:t>
            </w:r>
          </w:p>
        </w:tc>
      </w:tr>
    </w:tbl>
    <w:p w:rsidR="0068358B" w:rsidRPr="00D816D2" w:rsidRDefault="0068358B" w:rsidP="00D816D2">
      <w:pPr>
        <w:pStyle w:val="Note"/>
      </w:pPr>
      <w:r w:rsidRPr="00D816D2">
        <w:rPr>
          <w:b/>
        </w:rPr>
        <w:t xml:space="preserve">Note: </w:t>
      </w:r>
      <w:r w:rsidRPr="00D816D2">
        <w:t>Include all paid, suspended, pending and denied claims.</w:t>
      </w:r>
    </w:p>
    <w:p w:rsidR="0068358B" w:rsidRPr="00D816D2" w:rsidRDefault="0068358B"/>
    <w:p w:rsidR="005F2066" w:rsidRPr="00D816D2" w:rsidRDefault="005F2066">
      <w:pPr>
        <w:sectPr w:rsidR="005F2066" w:rsidRPr="00D816D2" w:rsidSect="00216AC9">
          <w:headerReference w:type="even" r:id="rId19"/>
          <w:pgSz w:w="12240" w:h="15840" w:code="1"/>
          <w:pgMar w:top="1080" w:right="1080" w:bottom="1080" w:left="1440" w:header="720" w:footer="720" w:gutter="0"/>
          <w:cols w:space="720"/>
        </w:sectPr>
      </w:pPr>
    </w:p>
    <w:p w:rsidR="0068358B" w:rsidRPr="00D816D2" w:rsidRDefault="0068358B">
      <w:pPr>
        <w:pStyle w:val="Heading3"/>
        <w:spacing w:before="0"/>
        <w:ind w:left="1170" w:hanging="1170"/>
      </w:pPr>
      <w:r w:rsidRPr="00D816D2">
        <w:t xml:space="preserve">Table </w:t>
      </w:r>
      <w:r w:rsidR="00670E35" w:rsidRPr="00D816D2">
        <w:t>CCC-2</w:t>
      </w:r>
      <w:r w:rsidR="00A36867" w:rsidRPr="00D816D2">
        <w:t xml:space="preserve">: </w:t>
      </w:r>
      <w:r w:rsidRPr="00D816D2">
        <w:t xml:space="preserve">Codes to Assign the Prescreen Status Code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40"/>
        <w:gridCol w:w="2700"/>
      </w:tblGrid>
      <w:tr w:rsidR="0068358B" w:rsidRPr="00D816D2">
        <w:trPr>
          <w:cantSplit/>
        </w:trPr>
        <w:tc>
          <w:tcPr>
            <w:tcW w:w="2340" w:type="dxa"/>
            <w:tcBorders>
              <w:bottom w:val="nil"/>
              <w:right w:val="single" w:sz="6" w:space="0" w:color="FFFFFF"/>
            </w:tcBorders>
            <w:shd w:val="clear" w:color="auto" w:fill="000000"/>
          </w:tcPr>
          <w:p w:rsidR="0068358B" w:rsidRPr="00D816D2" w:rsidRDefault="0068358B" w:rsidP="006B4BA8">
            <w:pPr>
              <w:pStyle w:val="TableHead"/>
              <w:spacing w:before="30" w:after="30"/>
            </w:pPr>
            <w:r w:rsidRPr="00D816D2">
              <w:t>Description</w:t>
            </w:r>
          </w:p>
        </w:tc>
        <w:tc>
          <w:tcPr>
            <w:tcW w:w="2700" w:type="dxa"/>
            <w:tcBorders>
              <w:left w:val="single" w:sz="6" w:space="0" w:color="FFFFFF"/>
              <w:bottom w:val="single" w:sz="6" w:space="0" w:color="auto"/>
            </w:tcBorders>
            <w:shd w:val="clear" w:color="auto" w:fill="000000"/>
          </w:tcPr>
          <w:p w:rsidR="0068358B" w:rsidRPr="00D816D2" w:rsidRDefault="0068358B" w:rsidP="006B4BA8">
            <w:pPr>
              <w:pStyle w:val="TableHead"/>
              <w:spacing w:before="30" w:after="30"/>
            </w:pPr>
            <w:r w:rsidRPr="00D816D2">
              <w:t xml:space="preserve">ICD-9-CM </w:t>
            </w:r>
            <w:r w:rsidR="00DF46F5" w:rsidRPr="00D816D2">
              <w:t>Diagnosis</w:t>
            </w:r>
          </w:p>
        </w:tc>
      </w:tr>
      <w:tr w:rsidR="0068358B" w:rsidRPr="00D816D2">
        <w:trPr>
          <w:cantSplit/>
        </w:trPr>
        <w:tc>
          <w:tcPr>
            <w:tcW w:w="2340" w:type="dxa"/>
            <w:tcBorders>
              <w:bottom w:val="nil"/>
            </w:tcBorders>
          </w:tcPr>
          <w:p w:rsidR="0068358B" w:rsidRPr="00D816D2" w:rsidRDefault="0068358B" w:rsidP="006B4BA8">
            <w:pPr>
              <w:pStyle w:val="TableText"/>
              <w:spacing w:before="30" w:after="30"/>
            </w:pPr>
            <w:r w:rsidRPr="00D816D2">
              <w:t>Conduct disorder</w:t>
            </w:r>
          </w:p>
        </w:tc>
        <w:tc>
          <w:tcPr>
            <w:tcW w:w="2700" w:type="dxa"/>
            <w:tcBorders>
              <w:top w:val="single" w:sz="6" w:space="0" w:color="auto"/>
              <w:bottom w:val="nil"/>
            </w:tcBorders>
          </w:tcPr>
          <w:p w:rsidR="0068358B" w:rsidRPr="00D816D2" w:rsidRDefault="0068358B" w:rsidP="006B4BA8">
            <w:pPr>
              <w:pStyle w:val="TableText"/>
              <w:spacing w:before="30" w:after="30"/>
            </w:pPr>
            <w:r w:rsidRPr="00D816D2">
              <w:t>312</w:t>
            </w:r>
          </w:p>
        </w:tc>
      </w:tr>
      <w:tr w:rsidR="0068358B" w:rsidRPr="00D816D2" w:rsidTr="008053F5">
        <w:trPr>
          <w:cantSplit/>
        </w:trPr>
        <w:tc>
          <w:tcPr>
            <w:tcW w:w="2340" w:type="dxa"/>
            <w:tcBorders>
              <w:bottom w:val="single" w:sz="6" w:space="0" w:color="auto"/>
            </w:tcBorders>
            <w:shd w:val="clear" w:color="auto" w:fill="D9D9D9" w:themeFill="background1" w:themeFillShade="D9"/>
          </w:tcPr>
          <w:p w:rsidR="0068358B" w:rsidRPr="00D816D2" w:rsidRDefault="0068358B" w:rsidP="006B4BA8">
            <w:pPr>
              <w:pStyle w:val="TableText"/>
              <w:spacing w:before="30" w:after="30"/>
            </w:pPr>
            <w:r w:rsidRPr="00D816D2">
              <w:t>Emotional disturbance</w:t>
            </w:r>
          </w:p>
        </w:tc>
        <w:tc>
          <w:tcPr>
            <w:tcW w:w="2700" w:type="dxa"/>
            <w:tcBorders>
              <w:bottom w:val="single" w:sz="6" w:space="0" w:color="auto"/>
            </w:tcBorders>
            <w:shd w:val="clear" w:color="auto" w:fill="D9D9D9" w:themeFill="background1" w:themeFillShade="D9"/>
          </w:tcPr>
          <w:p w:rsidR="0068358B" w:rsidRPr="00D816D2" w:rsidRDefault="0068358B" w:rsidP="006B4BA8">
            <w:pPr>
              <w:pStyle w:val="TableText"/>
              <w:spacing w:before="30" w:after="30"/>
            </w:pPr>
            <w:r w:rsidRPr="00D816D2">
              <w:t>313</w:t>
            </w:r>
          </w:p>
        </w:tc>
      </w:tr>
      <w:tr w:rsidR="0068358B" w:rsidRPr="00D816D2">
        <w:trPr>
          <w:cantSplit/>
        </w:trPr>
        <w:tc>
          <w:tcPr>
            <w:tcW w:w="2340" w:type="dxa"/>
            <w:tcBorders>
              <w:top w:val="nil"/>
              <w:bottom w:val="nil"/>
            </w:tcBorders>
          </w:tcPr>
          <w:p w:rsidR="0068358B" w:rsidRPr="00D816D2" w:rsidRDefault="0068358B" w:rsidP="006B4BA8">
            <w:pPr>
              <w:pStyle w:val="TableText"/>
              <w:spacing w:before="30" w:after="30"/>
            </w:pPr>
            <w:r w:rsidRPr="00D816D2">
              <w:t>ADHD</w:t>
            </w:r>
          </w:p>
        </w:tc>
        <w:tc>
          <w:tcPr>
            <w:tcW w:w="2700" w:type="dxa"/>
            <w:tcBorders>
              <w:top w:val="nil"/>
              <w:bottom w:val="nil"/>
            </w:tcBorders>
          </w:tcPr>
          <w:p w:rsidR="0068358B" w:rsidRPr="00D816D2" w:rsidRDefault="0068358B" w:rsidP="006B4BA8">
            <w:pPr>
              <w:pStyle w:val="TableText"/>
              <w:spacing w:before="30" w:after="30"/>
            </w:pPr>
            <w:r w:rsidRPr="00D816D2">
              <w:t>314</w:t>
            </w:r>
          </w:p>
        </w:tc>
      </w:tr>
      <w:tr w:rsidR="0068358B" w:rsidRPr="00D816D2" w:rsidTr="008053F5">
        <w:trPr>
          <w:cantSplit/>
        </w:trPr>
        <w:tc>
          <w:tcPr>
            <w:tcW w:w="2340" w:type="dxa"/>
            <w:tcBorders>
              <w:bottom w:val="single" w:sz="6" w:space="0" w:color="auto"/>
            </w:tcBorders>
            <w:shd w:val="clear" w:color="auto" w:fill="D9D9D9" w:themeFill="background1" w:themeFillShade="D9"/>
          </w:tcPr>
          <w:p w:rsidR="0068358B" w:rsidRPr="00D816D2" w:rsidRDefault="0068358B" w:rsidP="006B4BA8">
            <w:pPr>
              <w:pStyle w:val="TableText"/>
              <w:spacing w:before="30" w:after="30"/>
            </w:pPr>
            <w:r w:rsidRPr="00D816D2">
              <w:t>Asthma</w:t>
            </w:r>
          </w:p>
        </w:tc>
        <w:tc>
          <w:tcPr>
            <w:tcW w:w="2700" w:type="dxa"/>
            <w:tcBorders>
              <w:bottom w:val="single" w:sz="6" w:space="0" w:color="auto"/>
            </w:tcBorders>
            <w:shd w:val="clear" w:color="auto" w:fill="D9D9D9" w:themeFill="background1" w:themeFillShade="D9"/>
          </w:tcPr>
          <w:p w:rsidR="0068358B" w:rsidRPr="00D816D2" w:rsidRDefault="0068358B" w:rsidP="006B4BA8">
            <w:pPr>
              <w:pStyle w:val="TableText"/>
              <w:spacing w:before="30" w:after="30"/>
            </w:pPr>
            <w:r w:rsidRPr="00D816D2">
              <w:t>493</w:t>
            </w:r>
          </w:p>
        </w:tc>
      </w:tr>
      <w:tr w:rsidR="0068358B" w:rsidRPr="00D816D2">
        <w:trPr>
          <w:cantSplit/>
        </w:trPr>
        <w:tc>
          <w:tcPr>
            <w:tcW w:w="2340" w:type="dxa"/>
            <w:tcBorders>
              <w:top w:val="nil"/>
            </w:tcBorders>
          </w:tcPr>
          <w:p w:rsidR="0068358B" w:rsidRPr="00D816D2" w:rsidRDefault="0068358B" w:rsidP="006B4BA8">
            <w:pPr>
              <w:pStyle w:val="TableText"/>
              <w:spacing w:before="30" w:after="30"/>
            </w:pPr>
            <w:r w:rsidRPr="00D816D2">
              <w:t>Failure to thrive</w:t>
            </w:r>
          </w:p>
        </w:tc>
        <w:tc>
          <w:tcPr>
            <w:tcW w:w="2700" w:type="dxa"/>
            <w:tcBorders>
              <w:top w:val="nil"/>
            </w:tcBorders>
          </w:tcPr>
          <w:p w:rsidR="0068358B" w:rsidRPr="00D816D2" w:rsidRDefault="0068358B" w:rsidP="006B4BA8">
            <w:pPr>
              <w:pStyle w:val="TableText2"/>
              <w:spacing w:before="30" w:after="30"/>
            </w:pPr>
            <w:r w:rsidRPr="00D816D2">
              <w:t>783.0, 783.21, 783.4</w:t>
            </w:r>
          </w:p>
        </w:tc>
      </w:tr>
    </w:tbl>
    <w:p w:rsidR="0068358B" w:rsidRPr="00D816D2" w:rsidRDefault="0068358B" w:rsidP="00D816D2">
      <w:pPr>
        <w:pStyle w:val="Note"/>
      </w:pPr>
      <w:r w:rsidRPr="00D816D2">
        <w:rPr>
          <w:b/>
        </w:rPr>
        <w:t xml:space="preserve">Note: </w:t>
      </w:r>
      <w:r w:rsidRPr="00D816D2">
        <w:t>Include all paid, suspended, pending and denied claims.</w:t>
      </w:r>
    </w:p>
    <w:p w:rsidR="0068358B" w:rsidRPr="00D816D2" w:rsidRDefault="0068358B" w:rsidP="00686BAE">
      <w:pPr>
        <w:pStyle w:val="Heading3"/>
        <w:ind w:left="1260" w:hanging="1260"/>
      </w:pPr>
      <w:r w:rsidRPr="00D816D2">
        <w:t xml:space="preserve">Table </w:t>
      </w:r>
      <w:r w:rsidR="00670E35" w:rsidRPr="00D816D2">
        <w:t>CCC-3</w:t>
      </w:r>
      <w:r w:rsidRPr="00D816D2">
        <w:t>:</w:t>
      </w:r>
      <w:r w:rsidRPr="00D816D2">
        <w:tab/>
        <w:t xml:space="preserve">Codes to Identify </w:t>
      </w:r>
      <w:r w:rsidR="00272CF7" w:rsidRPr="00D816D2">
        <w:t>Visit Types</w:t>
      </w:r>
      <w:r w:rsidRPr="00D816D2">
        <w:t xml:space="preserve"> </w:t>
      </w:r>
    </w:p>
    <w:tbl>
      <w:tblPr>
        <w:tblW w:w="0" w:type="auto"/>
        <w:tblInd w:w="108" w:type="dxa"/>
        <w:tblLayout w:type="fixed"/>
        <w:tblLook w:val="0000"/>
      </w:tblPr>
      <w:tblGrid>
        <w:gridCol w:w="1620"/>
        <w:gridCol w:w="4320"/>
        <w:gridCol w:w="3780"/>
      </w:tblGrid>
      <w:tr w:rsidR="00FE0D65" w:rsidRPr="00D816D2">
        <w:tc>
          <w:tcPr>
            <w:tcW w:w="1620" w:type="dxa"/>
            <w:tcBorders>
              <w:top w:val="single" w:sz="6" w:space="0" w:color="auto"/>
              <w:left w:val="single" w:sz="6" w:space="0" w:color="auto"/>
              <w:bottom w:val="single" w:sz="6" w:space="0" w:color="auto"/>
              <w:right w:val="single" w:sz="6" w:space="0" w:color="FFFFFF"/>
            </w:tcBorders>
            <w:shd w:val="pct10" w:color="auto" w:fill="000000"/>
            <w:vAlign w:val="bottom"/>
          </w:tcPr>
          <w:p w:rsidR="00FE0D65" w:rsidRPr="00D816D2" w:rsidRDefault="00FE0D65" w:rsidP="006B4BA8">
            <w:pPr>
              <w:pStyle w:val="TableHead"/>
              <w:spacing w:before="30" w:after="30"/>
            </w:pPr>
            <w:r w:rsidRPr="00D816D2">
              <w:t>Description</w:t>
            </w:r>
          </w:p>
        </w:tc>
        <w:tc>
          <w:tcPr>
            <w:tcW w:w="4320" w:type="dxa"/>
            <w:tcBorders>
              <w:top w:val="single" w:sz="6" w:space="0" w:color="auto"/>
              <w:left w:val="single" w:sz="6" w:space="0" w:color="FFFFFF"/>
              <w:bottom w:val="single" w:sz="6" w:space="0" w:color="auto"/>
              <w:right w:val="single" w:sz="6" w:space="0" w:color="FFFFFF"/>
            </w:tcBorders>
            <w:shd w:val="pct10" w:color="auto" w:fill="000000"/>
            <w:vAlign w:val="bottom"/>
          </w:tcPr>
          <w:p w:rsidR="00FE0D65" w:rsidRPr="00D816D2" w:rsidRDefault="00FE0D65" w:rsidP="006B4BA8">
            <w:pPr>
              <w:pStyle w:val="TableHead"/>
              <w:spacing w:before="30" w:after="30"/>
            </w:pPr>
            <w:r w:rsidRPr="00D816D2">
              <w:t>CPT</w:t>
            </w:r>
          </w:p>
        </w:tc>
        <w:tc>
          <w:tcPr>
            <w:tcW w:w="3780" w:type="dxa"/>
            <w:tcBorders>
              <w:top w:val="single" w:sz="6" w:space="0" w:color="auto"/>
              <w:left w:val="single" w:sz="6" w:space="0" w:color="FFFFFF"/>
              <w:bottom w:val="single" w:sz="6" w:space="0" w:color="auto"/>
              <w:right w:val="single" w:sz="6" w:space="0" w:color="auto"/>
            </w:tcBorders>
            <w:shd w:val="pct10" w:color="auto" w:fill="000000"/>
            <w:vAlign w:val="bottom"/>
          </w:tcPr>
          <w:p w:rsidR="00FE0D65" w:rsidRPr="00D816D2" w:rsidRDefault="00FE0D65" w:rsidP="006B4BA8">
            <w:pPr>
              <w:pStyle w:val="TableHead"/>
              <w:spacing w:before="30" w:after="30"/>
            </w:pPr>
            <w:r w:rsidRPr="00D816D2">
              <w:t>UB Revenue</w:t>
            </w:r>
          </w:p>
        </w:tc>
      </w:tr>
      <w:tr w:rsidR="00FE0D65" w:rsidRPr="00D816D2">
        <w:tc>
          <w:tcPr>
            <w:tcW w:w="1620" w:type="dxa"/>
            <w:tcBorders>
              <w:top w:val="single" w:sz="6" w:space="0" w:color="auto"/>
              <w:left w:val="single" w:sz="6" w:space="0" w:color="auto"/>
              <w:bottom w:val="single" w:sz="6" w:space="0" w:color="auto"/>
              <w:right w:val="single" w:sz="6" w:space="0" w:color="auto"/>
            </w:tcBorders>
          </w:tcPr>
          <w:p w:rsidR="00FE0D65" w:rsidRPr="00D816D2" w:rsidRDefault="00FE0D65" w:rsidP="006B4BA8">
            <w:pPr>
              <w:pStyle w:val="TableText2"/>
              <w:spacing w:before="30" w:after="30"/>
            </w:pPr>
            <w:r w:rsidRPr="00D816D2">
              <w:t>Outpatient</w:t>
            </w:r>
          </w:p>
        </w:tc>
        <w:tc>
          <w:tcPr>
            <w:tcW w:w="4320" w:type="dxa"/>
            <w:tcBorders>
              <w:top w:val="single" w:sz="6" w:space="0" w:color="auto"/>
              <w:left w:val="single" w:sz="6" w:space="0" w:color="auto"/>
              <w:bottom w:val="single" w:sz="6" w:space="0" w:color="auto"/>
              <w:right w:val="single" w:sz="6" w:space="0" w:color="auto"/>
            </w:tcBorders>
          </w:tcPr>
          <w:p w:rsidR="00FE0D65" w:rsidRPr="00D816D2" w:rsidRDefault="00FE0D65" w:rsidP="005C331B">
            <w:pPr>
              <w:pStyle w:val="TableText2"/>
              <w:spacing w:before="30" w:after="30"/>
            </w:pPr>
            <w:r w:rsidRPr="00D816D2">
              <w:t xml:space="preserve">90801, 90802, 90804-90815,  </w:t>
            </w:r>
            <w:r w:rsidR="00C615B3">
              <w:t xml:space="preserve">90951-90959, 90963-90965, 90967-90969, </w:t>
            </w:r>
            <w:r w:rsidRPr="00D816D2">
              <w:t>99201-99205, 99211-99215, 99217-99220, 99241-99245, 99341-99345, 99347-99350, 99381-99384, 99391-99394, 99401-99404, 99411, 99412, 99420, 99429</w:t>
            </w:r>
          </w:p>
        </w:tc>
        <w:tc>
          <w:tcPr>
            <w:tcW w:w="3780" w:type="dxa"/>
            <w:tcBorders>
              <w:top w:val="single" w:sz="6" w:space="0" w:color="auto"/>
              <w:left w:val="single" w:sz="6" w:space="0" w:color="auto"/>
              <w:bottom w:val="single" w:sz="6" w:space="0" w:color="auto"/>
              <w:right w:val="single" w:sz="6" w:space="0" w:color="auto"/>
            </w:tcBorders>
          </w:tcPr>
          <w:p w:rsidR="00FE0D65" w:rsidRPr="00D816D2" w:rsidRDefault="00FE0D65" w:rsidP="006B4BA8">
            <w:pPr>
              <w:pStyle w:val="TableText2"/>
              <w:spacing w:before="30" w:after="30"/>
            </w:pPr>
            <w:r w:rsidRPr="00D816D2">
              <w:t>051x, 052</w:t>
            </w:r>
            <w:r w:rsidR="005A3B6B" w:rsidRPr="00D816D2">
              <w:t>0-</w:t>
            </w:r>
            <w:r w:rsidR="000C2037" w:rsidRPr="00D816D2">
              <w:t>0523, 0526-0529</w:t>
            </w:r>
            <w:r w:rsidRPr="00D816D2">
              <w:t>, 057x-059x, 082x-085x, 088x, 0982, 0983</w:t>
            </w:r>
          </w:p>
        </w:tc>
      </w:tr>
      <w:tr w:rsidR="00FE0D65" w:rsidRPr="00D816D2" w:rsidTr="008053F5">
        <w:tc>
          <w:tcPr>
            <w:tcW w:w="16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E0D65" w:rsidRPr="00D816D2" w:rsidRDefault="00FE0D65" w:rsidP="006B4BA8">
            <w:pPr>
              <w:pStyle w:val="TableText2"/>
              <w:spacing w:before="30" w:after="30"/>
            </w:pPr>
            <w:r w:rsidRPr="00D816D2">
              <w:t>Nonacute inpatient</w:t>
            </w:r>
          </w:p>
        </w:tc>
        <w:tc>
          <w:tcPr>
            <w:tcW w:w="4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E0D65" w:rsidRPr="00D816D2" w:rsidRDefault="00FE0D65" w:rsidP="006B4BA8">
            <w:pPr>
              <w:pStyle w:val="TableText2"/>
              <w:spacing w:before="30" w:after="30"/>
            </w:pPr>
            <w:r w:rsidRPr="00D816D2">
              <w:t>9930</w:t>
            </w:r>
            <w:r w:rsidR="008B5F20">
              <w:t>4</w:t>
            </w:r>
            <w:r w:rsidRPr="00D816D2">
              <w:t>-9931</w:t>
            </w:r>
            <w:r w:rsidR="008B5F20">
              <w:t>0</w:t>
            </w:r>
            <w:r w:rsidRPr="00D816D2">
              <w:t xml:space="preserve">, 99315, 99316, 99318, </w:t>
            </w:r>
            <w:r w:rsidR="00EF7C9E" w:rsidRPr="00D816D2">
              <w:t>9932</w:t>
            </w:r>
            <w:r w:rsidR="008B5F20">
              <w:t>4</w:t>
            </w:r>
            <w:r w:rsidR="00EF7C9E" w:rsidRPr="00D816D2">
              <w:t>-99328, 9933</w:t>
            </w:r>
            <w:r w:rsidR="008B5F20">
              <w:t>4</w:t>
            </w:r>
            <w:r w:rsidR="00EF7C9E" w:rsidRPr="00D816D2">
              <w:t>-99337</w:t>
            </w:r>
          </w:p>
        </w:tc>
        <w:tc>
          <w:tcPr>
            <w:tcW w:w="378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E0D65" w:rsidRPr="00D816D2" w:rsidRDefault="00FE0D65" w:rsidP="006B4BA8">
            <w:pPr>
              <w:pStyle w:val="TableText2"/>
              <w:spacing w:before="30" w:after="30"/>
            </w:pPr>
            <w:r w:rsidRPr="00D816D2">
              <w:t>0118, 0128, 0138, 0148, 0158, 019x</w:t>
            </w:r>
            <w:r w:rsidR="006F0EAD" w:rsidRPr="00D816D2">
              <w:t>, 0524, 0525</w:t>
            </w:r>
          </w:p>
        </w:tc>
      </w:tr>
      <w:tr w:rsidR="00FE0D65" w:rsidRPr="00D816D2">
        <w:tc>
          <w:tcPr>
            <w:tcW w:w="1620" w:type="dxa"/>
            <w:tcBorders>
              <w:top w:val="single" w:sz="6" w:space="0" w:color="auto"/>
              <w:left w:val="single" w:sz="6" w:space="0" w:color="auto"/>
              <w:bottom w:val="single" w:sz="6" w:space="0" w:color="auto"/>
              <w:right w:val="single" w:sz="6" w:space="0" w:color="auto"/>
            </w:tcBorders>
          </w:tcPr>
          <w:p w:rsidR="00FE0D65" w:rsidRPr="00D816D2" w:rsidRDefault="00FE0D65" w:rsidP="006B4BA8">
            <w:pPr>
              <w:pStyle w:val="TableText2"/>
              <w:spacing w:before="30" w:after="30"/>
            </w:pPr>
            <w:r w:rsidRPr="00D816D2">
              <w:t>Acute inpatient</w:t>
            </w:r>
          </w:p>
        </w:tc>
        <w:tc>
          <w:tcPr>
            <w:tcW w:w="4320" w:type="dxa"/>
            <w:tcBorders>
              <w:top w:val="single" w:sz="6" w:space="0" w:color="auto"/>
              <w:left w:val="single" w:sz="6" w:space="0" w:color="auto"/>
              <w:bottom w:val="single" w:sz="6" w:space="0" w:color="auto"/>
              <w:right w:val="single" w:sz="6" w:space="0" w:color="auto"/>
            </w:tcBorders>
          </w:tcPr>
          <w:p w:rsidR="00FE0D65" w:rsidRPr="00D816D2" w:rsidRDefault="00FE0D65" w:rsidP="005C331B">
            <w:pPr>
              <w:pStyle w:val="TableText2"/>
              <w:spacing w:before="30" w:after="30"/>
            </w:pPr>
            <w:r w:rsidRPr="00D816D2">
              <w:t>90816-90819, 90821-90824, 90826-90829, 99221-99223, 99231-99233, 99238, 99239, 99251-99255, 9929</w:t>
            </w:r>
            <w:r w:rsidR="00C56B81">
              <w:t>1</w:t>
            </w:r>
            <w:r w:rsidR="005C331B">
              <w:t xml:space="preserve">, 99292, </w:t>
            </w:r>
            <w:r w:rsidR="00C615B3">
              <w:t xml:space="preserve"> 99460-99463, 99468, 99469, 99471, 99472, 99475-99480</w:t>
            </w:r>
          </w:p>
        </w:tc>
        <w:tc>
          <w:tcPr>
            <w:tcW w:w="3780" w:type="dxa"/>
            <w:tcBorders>
              <w:top w:val="single" w:sz="6" w:space="0" w:color="auto"/>
              <w:left w:val="single" w:sz="6" w:space="0" w:color="auto"/>
              <w:bottom w:val="single" w:sz="6" w:space="0" w:color="auto"/>
              <w:right w:val="single" w:sz="6" w:space="0" w:color="auto"/>
            </w:tcBorders>
          </w:tcPr>
          <w:p w:rsidR="00FE0D65" w:rsidRPr="00D816D2" w:rsidRDefault="00FE0D65" w:rsidP="006B4BA8">
            <w:pPr>
              <w:pStyle w:val="TableText2"/>
              <w:spacing w:before="30" w:after="30"/>
            </w:pPr>
            <w:r w:rsidRPr="00D816D2">
              <w:t>010x, 0110-0114, 0119, 0120-0124, 0129, 0130-0134, 0139, 0140-0144, 0149, 0150-0154, 0159, 016x, 017x, 020x</w:t>
            </w:r>
            <w:r w:rsidR="00E3475E">
              <w:t xml:space="preserve">, </w:t>
            </w:r>
            <w:r w:rsidRPr="00D816D2">
              <w:t>02</w:t>
            </w:r>
            <w:r w:rsidR="00E3475E">
              <w:t>1</w:t>
            </w:r>
            <w:r w:rsidRPr="00D816D2">
              <w:t>x, 072x, 080x, 0987</w:t>
            </w:r>
          </w:p>
        </w:tc>
      </w:tr>
      <w:tr w:rsidR="00FE0D65" w:rsidRPr="00D816D2" w:rsidTr="008053F5">
        <w:tc>
          <w:tcPr>
            <w:tcW w:w="16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E0D65" w:rsidRPr="00D816D2" w:rsidRDefault="00FE0D65" w:rsidP="006B4BA8">
            <w:pPr>
              <w:pStyle w:val="TableText2"/>
              <w:spacing w:before="30" w:after="30"/>
            </w:pPr>
            <w:r w:rsidRPr="00D816D2">
              <w:t>Emergency department</w:t>
            </w:r>
          </w:p>
        </w:tc>
        <w:tc>
          <w:tcPr>
            <w:tcW w:w="43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E0D65" w:rsidRPr="00D816D2" w:rsidRDefault="00FE0D65" w:rsidP="006B4BA8">
            <w:pPr>
              <w:pStyle w:val="TableText2"/>
              <w:spacing w:before="30" w:after="30"/>
            </w:pPr>
            <w:r w:rsidRPr="00D816D2">
              <w:t>99281-99285</w:t>
            </w:r>
          </w:p>
        </w:tc>
        <w:tc>
          <w:tcPr>
            <w:tcW w:w="378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E0D65" w:rsidRPr="00D816D2" w:rsidRDefault="00FE0D65" w:rsidP="006B4BA8">
            <w:pPr>
              <w:pStyle w:val="TableText2"/>
              <w:spacing w:before="30" w:after="30"/>
            </w:pPr>
            <w:r w:rsidRPr="00D816D2">
              <w:t>045x, 0981</w:t>
            </w:r>
          </w:p>
        </w:tc>
      </w:tr>
    </w:tbl>
    <w:p w:rsidR="0068358B" w:rsidRDefault="0068358B" w:rsidP="00D816D2">
      <w:pPr>
        <w:pStyle w:val="Note"/>
      </w:pPr>
      <w:r w:rsidRPr="00D816D2">
        <w:rPr>
          <w:b/>
        </w:rPr>
        <w:t>Note:</w:t>
      </w:r>
      <w:r w:rsidRPr="00D816D2">
        <w:t xml:space="preserve"> Include all paid, suspended, pending and denied claims.</w:t>
      </w: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Default="00591F0B" w:rsidP="00D816D2">
      <w:pPr>
        <w:pStyle w:val="Note"/>
      </w:pPr>
    </w:p>
    <w:p w:rsidR="00591F0B" w:rsidRPr="00D816D2" w:rsidRDefault="00591F0B" w:rsidP="000537BD">
      <w:pPr>
        <w:pStyle w:val="Body"/>
        <w:spacing w:before="600"/>
      </w:pPr>
      <w:r w:rsidRPr="00D816D2">
        <w:t>____________</w:t>
      </w:r>
    </w:p>
    <w:p w:rsidR="00591F0B" w:rsidRDefault="00591F0B" w:rsidP="00591F0B">
      <w:pPr>
        <w:pStyle w:val="Bullet"/>
        <w:numPr>
          <w:ilvl w:val="0"/>
          <w:numId w:val="0"/>
        </w:numPr>
      </w:pPr>
      <w:r w:rsidRPr="00B85C42">
        <w:rPr>
          <w:sz w:val="18"/>
          <w:szCs w:val="18"/>
        </w:rPr>
        <w:t xml:space="preserve">Current Procedural Terminology © </w:t>
      </w:r>
      <w:r w:rsidR="00B650C4" w:rsidRPr="00B85C42">
        <w:rPr>
          <w:sz w:val="18"/>
          <w:szCs w:val="18"/>
        </w:rPr>
        <w:t>201</w:t>
      </w:r>
      <w:r w:rsidR="00B650C4">
        <w:rPr>
          <w:sz w:val="18"/>
          <w:szCs w:val="18"/>
        </w:rPr>
        <w:t>2</w:t>
      </w:r>
      <w:r w:rsidR="00B650C4" w:rsidRPr="00B85C42">
        <w:rPr>
          <w:sz w:val="18"/>
          <w:szCs w:val="18"/>
        </w:rPr>
        <w:t xml:space="preserve"> </w:t>
      </w:r>
      <w:r w:rsidRPr="00B85C42">
        <w:rPr>
          <w:sz w:val="18"/>
          <w:szCs w:val="18"/>
        </w:rPr>
        <w:t>American Medical Association. All rights reserved.</w:t>
      </w:r>
    </w:p>
    <w:p w:rsidR="00591F0B" w:rsidRDefault="00591F0B" w:rsidP="00D816D2">
      <w:pPr>
        <w:pStyle w:val="Note"/>
        <w:sectPr w:rsidR="00591F0B" w:rsidSect="00216AC9">
          <w:pgSz w:w="12240" w:h="15840" w:code="1"/>
          <w:pgMar w:top="1080" w:right="1080" w:bottom="1080" w:left="1440" w:header="720" w:footer="720" w:gutter="0"/>
          <w:cols w:sep="1" w:space="720"/>
          <w:noEndnote/>
        </w:sectPr>
      </w:pPr>
    </w:p>
    <w:p w:rsidR="00AC2BB6" w:rsidRDefault="00AC2BB6" w:rsidP="00AC2BB6">
      <w:pPr>
        <w:pStyle w:val="Heading3"/>
        <w:spacing w:before="0"/>
      </w:pPr>
      <w:r w:rsidRPr="00B85C42">
        <w:t>Table S-2</w:t>
      </w:r>
      <w:r w:rsidR="00DA0C13">
        <w:t xml:space="preserve"> (CCC)</w:t>
      </w:r>
      <w:r w:rsidRPr="00B85C42">
        <w:t>:</w:t>
      </w:r>
      <w:r>
        <w:t xml:space="preserve"> Standardized Layout for Sample Frame Data File (Child Survey With CCC)</w:t>
      </w:r>
    </w:p>
    <w:tbl>
      <w:tblPr>
        <w:tblW w:w="972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060"/>
        <w:gridCol w:w="810"/>
        <w:gridCol w:w="810"/>
        <w:gridCol w:w="810"/>
        <w:gridCol w:w="4230"/>
      </w:tblGrid>
      <w:tr w:rsidR="00AC2BB6" w:rsidRPr="000665E7">
        <w:trPr>
          <w:cantSplit/>
          <w:tblHeader/>
        </w:trPr>
        <w:tc>
          <w:tcPr>
            <w:tcW w:w="3060" w:type="dxa"/>
            <w:vMerge w:val="restart"/>
            <w:tcBorders>
              <w:right w:val="single" w:sz="4" w:space="0" w:color="FFFFFF"/>
            </w:tcBorders>
            <w:shd w:val="clear" w:color="auto" w:fill="000000"/>
            <w:vAlign w:val="bottom"/>
          </w:tcPr>
          <w:p w:rsidR="00AC2BB6" w:rsidRPr="00DB65B1" w:rsidRDefault="00AC2BB6" w:rsidP="00D24973">
            <w:pPr>
              <w:pStyle w:val="TableHead"/>
              <w:rPr>
                <w:rFonts w:cs="Arial"/>
                <w:bCs/>
                <w:u w:val="single"/>
              </w:rPr>
            </w:pPr>
            <w:r w:rsidRPr="00DB65B1">
              <w:rPr>
                <w:rFonts w:cs="Arial"/>
                <w:bCs/>
              </w:rPr>
              <w:t>Required Data Element</w:t>
            </w:r>
          </w:p>
        </w:tc>
        <w:tc>
          <w:tcPr>
            <w:tcW w:w="2430" w:type="dxa"/>
            <w:gridSpan w:val="3"/>
            <w:tcBorders>
              <w:left w:val="single" w:sz="4" w:space="0" w:color="FFFFFF"/>
              <w:bottom w:val="single" w:sz="4" w:space="0" w:color="FFFFFF"/>
              <w:right w:val="single" w:sz="4" w:space="0" w:color="FFFFFF"/>
            </w:tcBorders>
            <w:shd w:val="clear" w:color="auto" w:fill="000000"/>
          </w:tcPr>
          <w:p w:rsidR="00AC2BB6" w:rsidRPr="00A2669B" w:rsidRDefault="00AC2BB6" w:rsidP="00D24973">
            <w:pPr>
              <w:pStyle w:val="TableHead"/>
              <w:rPr>
                <w:rFonts w:cs="Arial"/>
                <w:bCs/>
              </w:rPr>
            </w:pPr>
            <w:r w:rsidRPr="00DB65B1">
              <w:rPr>
                <w:rFonts w:cs="Arial"/>
                <w:bCs/>
              </w:rPr>
              <w:t>Field Positions</w:t>
            </w:r>
          </w:p>
        </w:tc>
        <w:tc>
          <w:tcPr>
            <w:tcW w:w="4230" w:type="dxa"/>
            <w:vMerge w:val="restart"/>
            <w:tcBorders>
              <w:left w:val="single" w:sz="4" w:space="0" w:color="FFFFFF"/>
            </w:tcBorders>
            <w:shd w:val="clear" w:color="auto" w:fill="000000"/>
            <w:vAlign w:val="bottom"/>
          </w:tcPr>
          <w:p w:rsidR="00AC2BB6" w:rsidRPr="00DB65B1" w:rsidRDefault="00AC2BB6" w:rsidP="00D24973">
            <w:pPr>
              <w:pStyle w:val="TableHead"/>
              <w:rPr>
                <w:rFonts w:cs="Arial"/>
                <w:bCs/>
                <w:u w:val="single"/>
              </w:rPr>
            </w:pPr>
            <w:r w:rsidRPr="00DB65B1">
              <w:rPr>
                <w:rFonts w:cs="Arial"/>
                <w:bCs/>
              </w:rPr>
              <w:t>Value Labels</w:t>
            </w:r>
          </w:p>
        </w:tc>
      </w:tr>
      <w:tr w:rsidR="00AC2BB6" w:rsidRPr="000665E7">
        <w:trPr>
          <w:cantSplit/>
          <w:tblHeader/>
        </w:trPr>
        <w:tc>
          <w:tcPr>
            <w:tcW w:w="3060" w:type="dxa"/>
            <w:vMerge/>
            <w:tcBorders>
              <w:right w:val="single" w:sz="4" w:space="0" w:color="FFFFFF"/>
            </w:tcBorders>
            <w:shd w:val="clear" w:color="auto" w:fill="000000"/>
          </w:tcPr>
          <w:p w:rsidR="00AC2BB6" w:rsidRPr="00DB65B1" w:rsidRDefault="00AC2BB6" w:rsidP="00D24973">
            <w:pPr>
              <w:pStyle w:val="TableHead"/>
              <w:jc w:val="left"/>
              <w:rPr>
                <w:rFonts w:cs="Arial"/>
                <w:bCs/>
              </w:rPr>
            </w:pPr>
          </w:p>
        </w:tc>
        <w:tc>
          <w:tcPr>
            <w:tcW w:w="810" w:type="dxa"/>
            <w:tcBorders>
              <w:top w:val="single" w:sz="4" w:space="0" w:color="FFFFFF"/>
              <w:left w:val="single" w:sz="4" w:space="0" w:color="FFFFFF"/>
              <w:right w:val="single" w:sz="4" w:space="0" w:color="FFFFFF"/>
            </w:tcBorders>
            <w:shd w:val="clear" w:color="auto" w:fill="000000"/>
          </w:tcPr>
          <w:p w:rsidR="00AC2BB6" w:rsidRPr="00A2669B" w:rsidRDefault="00AC2BB6" w:rsidP="00D24973">
            <w:pPr>
              <w:pStyle w:val="TableHead"/>
              <w:tabs>
                <w:tab w:val="decimal" w:pos="433"/>
              </w:tabs>
              <w:jc w:val="left"/>
              <w:rPr>
                <w:rFonts w:cs="Arial"/>
                <w:bCs/>
              </w:rPr>
            </w:pPr>
            <w:r w:rsidRPr="00A2669B">
              <w:rPr>
                <w:rFonts w:cs="Arial"/>
                <w:bCs/>
              </w:rPr>
              <w:t>Length</w:t>
            </w:r>
          </w:p>
        </w:tc>
        <w:tc>
          <w:tcPr>
            <w:tcW w:w="810" w:type="dxa"/>
            <w:tcBorders>
              <w:top w:val="single" w:sz="4" w:space="0" w:color="FFFFFF"/>
              <w:left w:val="single" w:sz="4" w:space="0" w:color="FFFFFF"/>
              <w:right w:val="single" w:sz="4" w:space="0" w:color="FFFFFF"/>
            </w:tcBorders>
            <w:shd w:val="clear" w:color="auto" w:fill="000000"/>
          </w:tcPr>
          <w:p w:rsidR="00AC2BB6" w:rsidRPr="00A2669B" w:rsidRDefault="00AC2BB6" w:rsidP="00D24973">
            <w:pPr>
              <w:pStyle w:val="TableHead"/>
              <w:tabs>
                <w:tab w:val="decimal" w:pos="433"/>
              </w:tabs>
              <w:jc w:val="left"/>
              <w:rPr>
                <w:rFonts w:cs="Arial"/>
                <w:bCs/>
              </w:rPr>
            </w:pPr>
            <w:r w:rsidRPr="00A2669B">
              <w:rPr>
                <w:rFonts w:cs="Arial"/>
                <w:bCs/>
              </w:rPr>
              <w:t>Start</w:t>
            </w:r>
          </w:p>
        </w:tc>
        <w:tc>
          <w:tcPr>
            <w:tcW w:w="810" w:type="dxa"/>
            <w:tcBorders>
              <w:top w:val="single" w:sz="4" w:space="0" w:color="FFFFFF"/>
              <w:left w:val="single" w:sz="4" w:space="0" w:color="FFFFFF"/>
              <w:right w:val="single" w:sz="4" w:space="0" w:color="FFFFFF"/>
            </w:tcBorders>
            <w:shd w:val="clear" w:color="auto" w:fill="000000"/>
          </w:tcPr>
          <w:p w:rsidR="00AC2BB6" w:rsidRPr="00A2669B" w:rsidRDefault="00AC2BB6" w:rsidP="00D24973">
            <w:pPr>
              <w:pStyle w:val="TableHead"/>
              <w:tabs>
                <w:tab w:val="decimal" w:pos="433"/>
              </w:tabs>
              <w:jc w:val="left"/>
              <w:rPr>
                <w:rFonts w:cs="Arial"/>
                <w:bCs/>
              </w:rPr>
            </w:pPr>
            <w:r w:rsidRPr="00A2669B">
              <w:rPr>
                <w:rFonts w:cs="Arial"/>
                <w:bCs/>
              </w:rPr>
              <w:t>End</w:t>
            </w:r>
          </w:p>
        </w:tc>
        <w:tc>
          <w:tcPr>
            <w:tcW w:w="4230" w:type="dxa"/>
            <w:vMerge/>
            <w:tcBorders>
              <w:left w:val="single" w:sz="4" w:space="0" w:color="FFFFFF"/>
            </w:tcBorders>
            <w:shd w:val="clear" w:color="auto" w:fill="000000"/>
          </w:tcPr>
          <w:p w:rsidR="00AC2BB6" w:rsidRPr="00DB65B1" w:rsidRDefault="00AC2BB6" w:rsidP="00D24973">
            <w:pPr>
              <w:pStyle w:val="TableHead"/>
              <w:jc w:val="left"/>
              <w:rPr>
                <w:rFonts w:cs="Arial"/>
                <w:bCs/>
              </w:rPr>
            </w:pPr>
          </w:p>
        </w:tc>
      </w:tr>
      <w:tr w:rsidR="00AC2BB6" w:rsidRPr="00591F0B">
        <w:trPr>
          <w:cantSplit/>
        </w:trPr>
        <w:tc>
          <w:tcPr>
            <w:tcW w:w="3060" w:type="dxa"/>
          </w:tcPr>
          <w:p w:rsidR="00AC2BB6" w:rsidRPr="00591F0B" w:rsidRDefault="00AC2BB6" w:rsidP="00591F0B">
            <w:pPr>
              <w:pStyle w:val="TableText"/>
            </w:pPr>
            <w:r w:rsidRPr="00591F0B">
              <w:t>Health care organization name</w:t>
            </w:r>
          </w:p>
        </w:tc>
        <w:tc>
          <w:tcPr>
            <w:tcW w:w="810" w:type="dxa"/>
          </w:tcPr>
          <w:p w:rsidR="00AC2BB6" w:rsidRPr="00591F0B" w:rsidRDefault="00AC2BB6" w:rsidP="00591F0B">
            <w:pPr>
              <w:pStyle w:val="TableText"/>
              <w:tabs>
                <w:tab w:val="decimal" w:pos="433"/>
              </w:tabs>
            </w:pPr>
            <w:r w:rsidRPr="00591F0B">
              <w:t>60</w:t>
            </w:r>
          </w:p>
        </w:tc>
        <w:tc>
          <w:tcPr>
            <w:tcW w:w="810" w:type="dxa"/>
          </w:tcPr>
          <w:p w:rsidR="00AC2BB6" w:rsidRPr="00591F0B" w:rsidRDefault="00AC2BB6" w:rsidP="00591F0B">
            <w:pPr>
              <w:pStyle w:val="TableText"/>
              <w:tabs>
                <w:tab w:val="decimal" w:pos="433"/>
              </w:tabs>
            </w:pPr>
            <w:r w:rsidRPr="00591F0B">
              <w:t>1</w:t>
            </w:r>
          </w:p>
        </w:tc>
        <w:tc>
          <w:tcPr>
            <w:tcW w:w="810" w:type="dxa"/>
          </w:tcPr>
          <w:p w:rsidR="00AC2BB6" w:rsidRPr="00591F0B" w:rsidRDefault="00AC2BB6" w:rsidP="00591F0B">
            <w:pPr>
              <w:pStyle w:val="TableText"/>
              <w:tabs>
                <w:tab w:val="decimal" w:pos="433"/>
              </w:tabs>
            </w:pPr>
            <w:r w:rsidRPr="00591F0B">
              <w:t>60</w:t>
            </w:r>
          </w:p>
        </w:tc>
        <w:tc>
          <w:tcPr>
            <w:tcW w:w="4230" w:type="dxa"/>
          </w:tcPr>
          <w:p w:rsidR="00AC2BB6" w:rsidRPr="00591F0B" w:rsidRDefault="00AC2BB6" w:rsidP="00591F0B">
            <w:pPr>
              <w:pStyle w:val="TableText"/>
            </w:pP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Product line*</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61</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61</w:t>
            </w:r>
          </w:p>
        </w:tc>
        <w:tc>
          <w:tcPr>
            <w:tcW w:w="4230" w:type="dxa"/>
            <w:shd w:val="clear" w:color="auto" w:fill="D9D9D9" w:themeFill="background1" w:themeFillShade="D9"/>
          </w:tcPr>
          <w:p w:rsidR="00AC2BB6" w:rsidRPr="00591F0B" w:rsidRDefault="00AC2BB6" w:rsidP="00591F0B">
            <w:pPr>
              <w:pStyle w:val="TableText"/>
            </w:pPr>
            <w:r w:rsidRPr="00591F0B">
              <w:t>1 = Commercial</w:t>
            </w:r>
            <w:r w:rsidRPr="00591F0B">
              <w:br/>
              <w:t>2 = Medicaid</w:t>
            </w:r>
          </w:p>
        </w:tc>
      </w:tr>
      <w:tr w:rsidR="00AC2BB6" w:rsidRPr="00591F0B">
        <w:trPr>
          <w:cantSplit/>
        </w:trPr>
        <w:tc>
          <w:tcPr>
            <w:tcW w:w="3060" w:type="dxa"/>
          </w:tcPr>
          <w:p w:rsidR="00AC2BB6" w:rsidRPr="00591F0B" w:rsidRDefault="00AC2BB6" w:rsidP="00591F0B">
            <w:pPr>
              <w:pStyle w:val="TableText"/>
            </w:pPr>
            <w:r w:rsidRPr="00591F0B">
              <w:t>Product*</w:t>
            </w:r>
          </w:p>
        </w:tc>
        <w:tc>
          <w:tcPr>
            <w:tcW w:w="810" w:type="dxa"/>
          </w:tcPr>
          <w:p w:rsidR="00AC2BB6" w:rsidRPr="00591F0B" w:rsidRDefault="00AC2BB6" w:rsidP="00591F0B">
            <w:pPr>
              <w:pStyle w:val="TableText"/>
              <w:tabs>
                <w:tab w:val="decimal" w:pos="433"/>
              </w:tabs>
            </w:pPr>
            <w:r w:rsidRPr="00591F0B">
              <w:t>1</w:t>
            </w:r>
          </w:p>
        </w:tc>
        <w:tc>
          <w:tcPr>
            <w:tcW w:w="810" w:type="dxa"/>
          </w:tcPr>
          <w:p w:rsidR="00AC2BB6" w:rsidRPr="00591F0B" w:rsidRDefault="00AC2BB6" w:rsidP="00591F0B">
            <w:pPr>
              <w:pStyle w:val="TableText"/>
              <w:tabs>
                <w:tab w:val="decimal" w:pos="433"/>
              </w:tabs>
            </w:pPr>
            <w:r w:rsidRPr="00591F0B">
              <w:t>62</w:t>
            </w:r>
          </w:p>
        </w:tc>
        <w:tc>
          <w:tcPr>
            <w:tcW w:w="810" w:type="dxa"/>
          </w:tcPr>
          <w:p w:rsidR="00AC2BB6" w:rsidRPr="00591F0B" w:rsidRDefault="00AC2BB6" w:rsidP="00591F0B">
            <w:pPr>
              <w:pStyle w:val="TableText"/>
              <w:tabs>
                <w:tab w:val="decimal" w:pos="433"/>
              </w:tabs>
            </w:pPr>
            <w:r w:rsidRPr="00591F0B">
              <w:t>62</w:t>
            </w:r>
          </w:p>
        </w:tc>
        <w:tc>
          <w:tcPr>
            <w:tcW w:w="4230" w:type="dxa"/>
          </w:tcPr>
          <w:p w:rsidR="00AC2BB6" w:rsidRPr="00591F0B" w:rsidRDefault="00AC2BB6" w:rsidP="00591F0B">
            <w:pPr>
              <w:pStyle w:val="TableText"/>
            </w:pPr>
            <w:r w:rsidRPr="00591F0B">
              <w:t>1 = HMO</w:t>
            </w:r>
            <w:r w:rsidRPr="00591F0B">
              <w:br/>
              <w:t>2 = POS</w:t>
            </w:r>
            <w:r w:rsidRPr="00591F0B">
              <w:br/>
              <w:t>3 = PPO</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Subscriber or family ID number</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25</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63</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87</w:t>
            </w:r>
          </w:p>
        </w:tc>
        <w:tc>
          <w:tcPr>
            <w:tcW w:w="4230" w:type="dxa"/>
            <w:shd w:val="clear" w:color="auto" w:fill="D9D9D9" w:themeFill="background1" w:themeFillShade="D9"/>
          </w:tcPr>
          <w:p w:rsidR="00AC2BB6" w:rsidRPr="00591F0B" w:rsidRDefault="00AC2BB6" w:rsidP="00591F0B">
            <w:pPr>
              <w:pStyle w:val="TableText"/>
            </w:pPr>
          </w:p>
        </w:tc>
      </w:tr>
      <w:tr w:rsidR="00AC2BB6" w:rsidRPr="00591F0B">
        <w:trPr>
          <w:cantSplit/>
        </w:trPr>
        <w:tc>
          <w:tcPr>
            <w:tcW w:w="3060" w:type="dxa"/>
          </w:tcPr>
          <w:p w:rsidR="00AC2BB6" w:rsidRPr="00591F0B" w:rsidRDefault="00AC2BB6" w:rsidP="00591F0B">
            <w:pPr>
              <w:pStyle w:val="TableText"/>
            </w:pPr>
            <w:r w:rsidRPr="00591F0B">
              <w:t>Member-unique ID</w:t>
            </w:r>
          </w:p>
        </w:tc>
        <w:tc>
          <w:tcPr>
            <w:tcW w:w="810" w:type="dxa"/>
          </w:tcPr>
          <w:p w:rsidR="00AC2BB6" w:rsidRPr="00591F0B" w:rsidRDefault="00AC2BB6" w:rsidP="00591F0B">
            <w:pPr>
              <w:pStyle w:val="TableText"/>
              <w:tabs>
                <w:tab w:val="decimal" w:pos="433"/>
              </w:tabs>
            </w:pPr>
            <w:r w:rsidRPr="00591F0B">
              <w:t>25</w:t>
            </w:r>
          </w:p>
        </w:tc>
        <w:tc>
          <w:tcPr>
            <w:tcW w:w="810" w:type="dxa"/>
          </w:tcPr>
          <w:p w:rsidR="00AC2BB6" w:rsidRPr="00591F0B" w:rsidRDefault="00AC2BB6" w:rsidP="00591F0B">
            <w:pPr>
              <w:pStyle w:val="TableText"/>
              <w:tabs>
                <w:tab w:val="decimal" w:pos="433"/>
              </w:tabs>
            </w:pPr>
            <w:r w:rsidRPr="00591F0B">
              <w:t>88</w:t>
            </w:r>
          </w:p>
        </w:tc>
        <w:tc>
          <w:tcPr>
            <w:tcW w:w="810" w:type="dxa"/>
          </w:tcPr>
          <w:p w:rsidR="00AC2BB6" w:rsidRPr="00591F0B" w:rsidRDefault="00AC2BB6" w:rsidP="00591F0B">
            <w:pPr>
              <w:pStyle w:val="TableText"/>
              <w:tabs>
                <w:tab w:val="decimal" w:pos="433"/>
              </w:tabs>
            </w:pPr>
            <w:r w:rsidRPr="00591F0B">
              <w:t>112</w:t>
            </w:r>
          </w:p>
        </w:tc>
        <w:tc>
          <w:tcPr>
            <w:tcW w:w="4230" w:type="dxa"/>
          </w:tcPr>
          <w:p w:rsidR="00AC2BB6" w:rsidRPr="00591F0B" w:rsidRDefault="00AC2BB6" w:rsidP="00591F0B">
            <w:pPr>
              <w:pStyle w:val="TableText"/>
            </w:pPr>
            <w:r w:rsidRPr="00591F0B">
              <w:t xml:space="preserve">This ID differentiates between individuals when family members share the subscriber ID </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Member first name</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25</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113</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137</w:t>
            </w:r>
          </w:p>
        </w:tc>
        <w:tc>
          <w:tcPr>
            <w:tcW w:w="4230" w:type="dxa"/>
            <w:shd w:val="clear" w:color="auto" w:fill="D9D9D9" w:themeFill="background1" w:themeFillShade="D9"/>
          </w:tcPr>
          <w:p w:rsidR="00AC2BB6" w:rsidRPr="00591F0B" w:rsidRDefault="00AC2BB6" w:rsidP="00591F0B">
            <w:pPr>
              <w:pStyle w:val="TableText"/>
            </w:pPr>
          </w:p>
        </w:tc>
      </w:tr>
      <w:tr w:rsidR="00AC2BB6" w:rsidRPr="00591F0B">
        <w:trPr>
          <w:cantSplit/>
        </w:trPr>
        <w:tc>
          <w:tcPr>
            <w:tcW w:w="3060" w:type="dxa"/>
          </w:tcPr>
          <w:p w:rsidR="00AC2BB6" w:rsidRPr="00591F0B" w:rsidRDefault="00AC2BB6" w:rsidP="00591F0B">
            <w:pPr>
              <w:pStyle w:val="TableText"/>
            </w:pPr>
            <w:r w:rsidRPr="00591F0B">
              <w:t>Member middle initial</w:t>
            </w:r>
          </w:p>
        </w:tc>
        <w:tc>
          <w:tcPr>
            <w:tcW w:w="810" w:type="dxa"/>
          </w:tcPr>
          <w:p w:rsidR="00AC2BB6" w:rsidRPr="00591F0B" w:rsidRDefault="00AC2BB6" w:rsidP="00591F0B">
            <w:pPr>
              <w:pStyle w:val="TableText"/>
              <w:tabs>
                <w:tab w:val="decimal" w:pos="433"/>
              </w:tabs>
            </w:pPr>
            <w:r w:rsidRPr="00591F0B">
              <w:t>1</w:t>
            </w:r>
          </w:p>
        </w:tc>
        <w:tc>
          <w:tcPr>
            <w:tcW w:w="810" w:type="dxa"/>
          </w:tcPr>
          <w:p w:rsidR="00AC2BB6" w:rsidRPr="00591F0B" w:rsidRDefault="00AC2BB6" w:rsidP="00591F0B">
            <w:pPr>
              <w:pStyle w:val="TableText"/>
              <w:tabs>
                <w:tab w:val="decimal" w:pos="433"/>
              </w:tabs>
            </w:pPr>
            <w:r w:rsidRPr="00591F0B">
              <w:t>138</w:t>
            </w:r>
          </w:p>
        </w:tc>
        <w:tc>
          <w:tcPr>
            <w:tcW w:w="810" w:type="dxa"/>
          </w:tcPr>
          <w:p w:rsidR="00AC2BB6" w:rsidRPr="00591F0B" w:rsidRDefault="00AC2BB6" w:rsidP="00591F0B">
            <w:pPr>
              <w:pStyle w:val="TableText"/>
              <w:tabs>
                <w:tab w:val="decimal" w:pos="433"/>
              </w:tabs>
            </w:pPr>
            <w:r w:rsidRPr="00591F0B">
              <w:t>138</w:t>
            </w:r>
          </w:p>
        </w:tc>
        <w:tc>
          <w:tcPr>
            <w:tcW w:w="4230" w:type="dxa"/>
          </w:tcPr>
          <w:p w:rsidR="00AC2BB6" w:rsidRPr="00591F0B" w:rsidRDefault="00AC2BB6" w:rsidP="00591F0B">
            <w:pPr>
              <w:pStyle w:val="TableText"/>
            </w:pP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Member last name</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25</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139</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163</w:t>
            </w:r>
          </w:p>
        </w:tc>
        <w:tc>
          <w:tcPr>
            <w:tcW w:w="4230" w:type="dxa"/>
            <w:shd w:val="clear" w:color="auto" w:fill="D9D9D9" w:themeFill="background1" w:themeFillShade="D9"/>
          </w:tcPr>
          <w:p w:rsidR="00AC2BB6" w:rsidRPr="00591F0B" w:rsidRDefault="00AC2BB6" w:rsidP="00591F0B">
            <w:pPr>
              <w:pStyle w:val="TableText"/>
            </w:pPr>
          </w:p>
        </w:tc>
      </w:tr>
      <w:tr w:rsidR="00AC2BB6" w:rsidRPr="00591F0B">
        <w:trPr>
          <w:cantSplit/>
        </w:trPr>
        <w:tc>
          <w:tcPr>
            <w:tcW w:w="3060" w:type="dxa"/>
          </w:tcPr>
          <w:p w:rsidR="00AC2BB6" w:rsidRPr="00591F0B" w:rsidRDefault="00AC2BB6" w:rsidP="00591F0B">
            <w:pPr>
              <w:pStyle w:val="TableText"/>
            </w:pPr>
            <w:r w:rsidRPr="00591F0B">
              <w:t>Member gender*</w:t>
            </w:r>
          </w:p>
        </w:tc>
        <w:tc>
          <w:tcPr>
            <w:tcW w:w="810" w:type="dxa"/>
          </w:tcPr>
          <w:p w:rsidR="00AC2BB6" w:rsidRPr="00591F0B" w:rsidRDefault="00AC2BB6" w:rsidP="00591F0B">
            <w:pPr>
              <w:pStyle w:val="TableText"/>
              <w:tabs>
                <w:tab w:val="decimal" w:pos="433"/>
              </w:tabs>
            </w:pPr>
            <w:r w:rsidRPr="00591F0B">
              <w:t>1</w:t>
            </w:r>
          </w:p>
        </w:tc>
        <w:tc>
          <w:tcPr>
            <w:tcW w:w="810" w:type="dxa"/>
          </w:tcPr>
          <w:p w:rsidR="00AC2BB6" w:rsidRPr="00591F0B" w:rsidRDefault="00AC2BB6" w:rsidP="00591F0B">
            <w:pPr>
              <w:pStyle w:val="TableText"/>
              <w:tabs>
                <w:tab w:val="decimal" w:pos="433"/>
              </w:tabs>
            </w:pPr>
            <w:r w:rsidRPr="00591F0B">
              <w:t>164</w:t>
            </w:r>
          </w:p>
        </w:tc>
        <w:tc>
          <w:tcPr>
            <w:tcW w:w="810" w:type="dxa"/>
          </w:tcPr>
          <w:p w:rsidR="00AC2BB6" w:rsidRPr="00591F0B" w:rsidRDefault="00AC2BB6" w:rsidP="00591F0B">
            <w:pPr>
              <w:pStyle w:val="TableText"/>
              <w:tabs>
                <w:tab w:val="decimal" w:pos="433"/>
              </w:tabs>
            </w:pPr>
            <w:r w:rsidRPr="00591F0B">
              <w:t>164</w:t>
            </w:r>
          </w:p>
        </w:tc>
        <w:tc>
          <w:tcPr>
            <w:tcW w:w="4230" w:type="dxa"/>
          </w:tcPr>
          <w:p w:rsidR="00AC2BB6" w:rsidRPr="00591F0B" w:rsidRDefault="00AC2BB6" w:rsidP="00591F0B">
            <w:pPr>
              <w:pStyle w:val="TableText"/>
            </w:pPr>
            <w:r w:rsidRPr="00591F0B">
              <w:t>1 = Male</w:t>
            </w:r>
            <w:r w:rsidRPr="00591F0B">
              <w:br/>
              <w:t>2 = Female</w:t>
            </w:r>
            <w:r w:rsidRPr="00591F0B">
              <w:br/>
              <w:t>9 = Missing/not available</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Member date of birth</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8</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165</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172</w:t>
            </w:r>
          </w:p>
        </w:tc>
        <w:tc>
          <w:tcPr>
            <w:tcW w:w="4230" w:type="dxa"/>
            <w:shd w:val="clear" w:color="auto" w:fill="D9D9D9" w:themeFill="background1" w:themeFillShade="D9"/>
          </w:tcPr>
          <w:p w:rsidR="00AC2BB6" w:rsidRPr="00591F0B" w:rsidRDefault="00AC2BB6" w:rsidP="00591F0B">
            <w:pPr>
              <w:pStyle w:val="TableText"/>
            </w:pPr>
            <w:r w:rsidRPr="00591F0B">
              <w:t>MMDDYYYY</w:t>
            </w:r>
          </w:p>
        </w:tc>
      </w:tr>
      <w:tr w:rsidR="00AC2BB6" w:rsidRPr="00591F0B">
        <w:trPr>
          <w:cantSplit/>
        </w:trPr>
        <w:tc>
          <w:tcPr>
            <w:tcW w:w="3060" w:type="dxa"/>
          </w:tcPr>
          <w:p w:rsidR="00AC2BB6" w:rsidRPr="00591F0B" w:rsidRDefault="00AC2BB6" w:rsidP="00591F0B">
            <w:pPr>
              <w:pStyle w:val="TableText"/>
            </w:pPr>
            <w:r w:rsidRPr="00591F0B">
              <w:t>Member mailing address 1</w:t>
            </w:r>
          </w:p>
        </w:tc>
        <w:tc>
          <w:tcPr>
            <w:tcW w:w="810" w:type="dxa"/>
          </w:tcPr>
          <w:p w:rsidR="00AC2BB6" w:rsidRPr="00591F0B" w:rsidRDefault="00AC2BB6" w:rsidP="00591F0B">
            <w:pPr>
              <w:pStyle w:val="TableText"/>
              <w:tabs>
                <w:tab w:val="decimal" w:pos="433"/>
              </w:tabs>
            </w:pPr>
            <w:r w:rsidRPr="00591F0B">
              <w:t>50</w:t>
            </w:r>
          </w:p>
        </w:tc>
        <w:tc>
          <w:tcPr>
            <w:tcW w:w="810" w:type="dxa"/>
          </w:tcPr>
          <w:p w:rsidR="00AC2BB6" w:rsidRPr="00591F0B" w:rsidRDefault="00AC2BB6" w:rsidP="00591F0B">
            <w:pPr>
              <w:pStyle w:val="TableText"/>
              <w:tabs>
                <w:tab w:val="decimal" w:pos="433"/>
              </w:tabs>
            </w:pPr>
            <w:r w:rsidRPr="00591F0B">
              <w:t>173</w:t>
            </w:r>
          </w:p>
        </w:tc>
        <w:tc>
          <w:tcPr>
            <w:tcW w:w="810" w:type="dxa"/>
          </w:tcPr>
          <w:p w:rsidR="00AC2BB6" w:rsidRPr="00591F0B" w:rsidRDefault="00AC2BB6" w:rsidP="00591F0B">
            <w:pPr>
              <w:pStyle w:val="TableText"/>
              <w:tabs>
                <w:tab w:val="decimal" w:pos="433"/>
              </w:tabs>
            </w:pPr>
            <w:r w:rsidRPr="00591F0B">
              <w:t>222</w:t>
            </w:r>
          </w:p>
        </w:tc>
        <w:tc>
          <w:tcPr>
            <w:tcW w:w="4230" w:type="dxa"/>
          </w:tcPr>
          <w:p w:rsidR="00AC2BB6" w:rsidRPr="00591F0B" w:rsidRDefault="00AC2BB6" w:rsidP="00591F0B">
            <w:pPr>
              <w:pStyle w:val="TableText"/>
            </w:pPr>
            <w:r w:rsidRPr="00591F0B">
              <w:t>Street address or post office box</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Member mailing address 2</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50</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223</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272</w:t>
            </w:r>
          </w:p>
        </w:tc>
        <w:tc>
          <w:tcPr>
            <w:tcW w:w="4230" w:type="dxa"/>
            <w:shd w:val="clear" w:color="auto" w:fill="D9D9D9" w:themeFill="background1" w:themeFillShade="D9"/>
          </w:tcPr>
          <w:p w:rsidR="00AC2BB6" w:rsidRPr="00591F0B" w:rsidRDefault="00AC2BB6" w:rsidP="00591F0B">
            <w:pPr>
              <w:pStyle w:val="TableText"/>
            </w:pPr>
            <w:r w:rsidRPr="00591F0B">
              <w:t>Mailing address 2nd line (if needed)</w:t>
            </w:r>
          </w:p>
        </w:tc>
      </w:tr>
      <w:tr w:rsidR="00AC2BB6" w:rsidRPr="00591F0B">
        <w:trPr>
          <w:cantSplit/>
        </w:trPr>
        <w:tc>
          <w:tcPr>
            <w:tcW w:w="3060" w:type="dxa"/>
          </w:tcPr>
          <w:p w:rsidR="00AC2BB6" w:rsidRPr="00591F0B" w:rsidRDefault="00AC2BB6" w:rsidP="00591F0B">
            <w:pPr>
              <w:pStyle w:val="TableText"/>
            </w:pPr>
            <w:r w:rsidRPr="00591F0B">
              <w:t>Member city</w:t>
            </w:r>
          </w:p>
        </w:tc>
        <w:tc>
          <w:tcPr>
            <w:tcW w:w="810" w:type="dxa"/>
          </w:tcPr>
          <w:p w:rsidR="00AC2BB6" w:rsidRPr="00591F0B" w:rsidRDefault="00AC2BB6" w:rsidP="00591F0B">
            <w:pPr>
              <w:pStyle w:val="TableText"/>
              <w:tabs>
                <w:tab w:val="decimal" w:pos="433"/>
              </w:tabs>
            </w:pPr>
            <w:r w:rsidRPr="00591F0B">
              <w:t>30</w:t>
            </w:r>
          </w:p>
        </w:tc>
        <w:tc>
          <w:tcPr>
            <w:tcW w:w="810" w:type="dxa"/>
          </w:tcPr>
          <w:p w:rsidR="00AC2BB6" w:rsidRPr="00591F0B" w:rsidRDefault="00AC2BB6" w:rsidP="00591F0B">
            <w:pPr>
              <w:pStyle w:val="TableText"/>
              <w:tabs>
                <w:tab w:val="decimal" w:pos="433"/>
              </w:tabs>
            </w:pPr>
            <w:r w:rsidRPr="00591F0B">
              <w:t>273</w:t>
            </w:r>
          </w:p>
        </w:tc>
        <w:tc>
          <w:tcPr>
            <w:tcW w:w="810" w:type="dxa"/>
          </w:tcPr>
          <w:p w:rsidR="00AC2BB6" w:rsidRPr="00591F0B" w:rsidRDefault="00AC2BB6" w:rsidP="00591F0B">
            <w:pPr>
              <w:pStyle w:val="TableText"/>
              <w:tabs>
                <w:tab w:val="decimal" w:pos="433"/>
              </w:tabs>
            </w:pPr>
            <w:r w:rsidRPr="00591F0B">
              <w:t>302</w:t>
            </w:r>
          </w:p>
        </w:tc>
        <w:tc>
          <w:tcPr>
            <w:tcW w:w="4230" w:type="dxa"/>
          </w:tcPr>
          <w:p w:rsidR="00AC2BB6" w:rsidRPr="00591F0B" w:rsidRDefault="00AC2BB6" w:rsidP="00591F0B">
            <w:pPr>
              <w:pStyle w:val="TableText"/>
            </w:pPr>
            <w:r w:rsidRPr="00591F0B">
              <w:t xml:space="preserve"> </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Member state</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2</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303</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304</w:t>
            </w:r>
          </w:p>
        </w:tc>
        <w:tc>
          <w:tcPr>
            <w:tcW w:w="4230" w:type="dxa"/>
            <w:shd w:val="clear" w:color="auto" w:fill="D9D9D9" w:themeFill="background1" w:themeFillShade="D9"/>
          </w:tcPr>
          <w:p w:rsidR="00AC2BB6" w:rsidRPr="00591F0B" w:rsidRDefault="00AC2BB6" w:rsidP="00591F0B">
            <w:pPr>
              <w:pStyle w:val="TableText"/>
            </w:pPr>
            <w:r w:rsidRPr="00591F0B">
              <w:t>2-character state abbreviation</w:t>
            </w:r>
          </w:p>
        </w:tc>
      </w:tr>
      <w:tr w:rsidR="00AC2BB6" w:rsidRPr="00591F0B">
        <w:trPr>
          <w:cantSplit/>
        </w:trPr>
        <w:tc>
          <w:tcPr>
            <w:tcW w:w="3060" w:type="dxa"/>
          </w:tcPr>
          <w:p w:rsidR="00AC2BB6" w:rsidRPr="00591F0B" w:rsidRDefault="00AC2BB6" w:rsidP="00591F0B">
            <w:pPr>
              <w:pStyle w:val="TableText"/>
            </w:pPr>
            <w:r w:rsidRPr="00591F0B">
              <w:t>Member zip code</w:t>
            </w:r>
          </w:p>
        </w:tc>
        <w:tc>
          <w:tcPr>
            <w:tcW w:w="810" w:type="dxa"/>
          </w:tcPr>
          <w:p w:rsidR="00AC2BB6" w:rsidRPr="00591F0B" w:rsidRDefault="00AC2BB6" w:rsidP="00591F0B">
            <w:pPr>
              <w:pStyle w:val="TableText"/>
              <w:tabs>
                <w:tab w:val="decimal" w:pos="433"/>
              </w:tabs>
            </w:pPr>
            <w:r w:rsidRPr="00591F0B">
              <w:t>5</w:t>
            </w:r>
          </w:p>
        </w:tc>
        <w:tc>
          <w:tcPr>
            <w:tcW w:w="810" w:type="dxa"/>
          </w:tcPr>
          <w:p w:rsidR="00AC2BB6" w:rsidRPr="00591F0B" w:rsidRDefault="00AC2BB6" w:rsidP="00591F0B">
            <w:pPr>
              <w:pStyle w:val="TableText"/>
              <w:tabs>
                <w:tab w:val="decimal" w:pos="433"/>
              </w:tabs>
            </w:pPr>
            <w:r w:rsidRPr="00591F0B">
              <w:t>305</w:t>
            </w:r>
          </w:p>
        </w:tc>
        <w:tc>
          <w:tcPr>
            <w:tcW w:w="810" w:type="dxa"/>
          </w:tcPr>
          <w:p w:rsidR="00AC2BB6" w:rsidRPr="00591F0B" w:rsidRDefault="00AC2BB6" w:rsidP="00591F0B">
            <w:pPr>
              <w:pStyle w:val="TableText"/>
              <w:tabs>
                <w:tab w:val="decimal" w:pos="433"/>
              </w:tabs>
            </w:pPr>
            <w:r w:rsidRPr="00591F0B">
              <w:t>309</w:t>
            </w:r>
          </w:p>
        </w:tc>
        <w:tc>
          <w:tcPr>
            <w:tcW w:w="4230" w:type="dxa"/>
          </w:tcPr>
          <w:p w:rsidR="00AC2BB6" w:rsidRPr="00591F0B" w:rsidRDefault="00AC2BB6" w:rsidP="00591F0B">
            <w:pPr>
              <w:pStyle w:val="TableText"/>
            </w:pPr>
            <w:r w:rsidRPr="00591F0B">
              <w:t>5-digit number</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Member telephone number</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10</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310</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319</w:t>
            </w:r>
          </w:p>
        </w:tc>
        <w:tc>
          <w:tcPr>
            <w:tcW w:w="4230" w:type="dxa"/>
            <w:shd w:val="clear" w:color="auto" w:fill="D9D9D9" w:themeFill="background1" w:themeFillShade="D9"/>
          </w:tcPr>
          <w:p w:rsidR="00AC2BB6" w:rsidRPr="00591F0B" w:rsidRDefault="00AC2BB6" w:rsidP="00591F0B">
            <w:pPr>
              <w:pStyle w:val="TableText"/>
            </w:pPr>
            <w:r w:rsidRPr="00591F0B">
              <w:t>3-digit area code plus 7-digit phone number; no separators or delimiters</w:t>
            </w:r>
          </w:p>
        </w:tc>
      </w:tr>
      <w:tr w:rsidR="00AC2BB6" w:rsidRPr="00591F0B">
        <w:trPr>
          <w:cantSplit/>
        </w:trPr>
        <w:tc>
          <w:tcPr>
            <w:tcW w:w="3060" w:type="dxa"/>
          </w:tcPr>
          <w:p w:rsidR="00AC2BB6" w:rsidRPr="00591F0B" w:rsidRDefault="00AC2BB6" w:rsidP="00591F0B">
            <w:pPr>
              <w:pStyle w:val="TableText"/>
            </w:pPr>
            <w:r w:rsidRPr="00591F0B">
              <w:t>Parent/caretaker first name</w:t>
            </w:r>
          </w:p>
        </w:tc>
        <w:tc>
          <w:tcPr>
            <w:tcW w:w="810" w:type="dxa"/>
          </w:tcPr>
          <w:p w:rsidR="00AC2BB6" w:rsidRPr="00591F0B" w:rsidRDefault="00AC2BB6" w:rsidP="00591F0B">
            <w:pPr>
              <w:pStyle w:val="TableText"/>
              <w:tabs>
                <w:tab w:val="decimal" w:pos="433"/>
              </w:tabs>
            </w:pPr>
            <w:r w:rsidRPr="00591F0B">
              <w:t>25</w:t>
            </w:r>
          </w:p>
        </w:tc>
        <w:tc>
          <w:tcPr>
            <w:tcW w:w="810" w:type="dxa"/>
          </w:tcPr>
          <w:p w:rsidR="00AC2BB6" w:rsidRPr="00591F0B" w:rsidRDefault="00AC2BB6" w:rsidP="00591F0B">
            <w:pPr>
              <w:pStyle w:val="TableText"/>
              <w:tabs>
                <w:tab w:val="decimal" w:pos="433"/>
              </w:tabs>
            </w:pPr>
            <w:r w:rsidRPr="00591F0B">
              <w:t>320</w:t>
            </w:r>
          </w:p>
        </w:tc>
        <w:tc>
          <w:tcPr>
            <w:tcW w:w="810" w:type="dxa"/>
          </w:tcPr>
          <w:p w:rsidR="00AC2BB6" w:rsidRPr="00591F0B" w:rsidRDefault="00AC2BB6" w:rsidP="00591F0B">
            <w:pPr>
              <w:pStyle w:val="TableText"/>
              <w:tabs>
                <w:tab w:val="decimal" w:pos="433"/>
              </w:tabs>
            </w:pPr>
            <w:r w:rsidRPr="00591F0B">
              <w:t>344</w:t>
            </w:r>
          </w:p>
        </w:tc>
        <w:tc>
          <w:tcPr>
            <w:tcW w:w="4230" w:type="dxa"/>
          </w:tcPr>
          <w:p w:rsidR="00AC2BB6" w:rsidRPr="00591F0B" w:rsidRDefault="00AC2BB6" w:rsidP="00591F0B">
            <w:pPr>
              <w:pStyle w:val="TableText"/>
            </w:pPr>
            <w:r w:rsidRPr="00591F0B">
              <w:t>Required only if mailing materials are to be addressed to the parent or caretaker</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Parent/caretaker middle initial</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345</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345</w:t>
            </w:r>
          </w:p>
        </w:tc>
        <w:tc>
          <w:tcPr>
            <w:tcW w:w="4230" w:type="dxa"/>
            <w:shd w:val="clear" w:color="auto" w:fill="D9D9D9" w:themeFill="background1" w:themeFillShade="D9"/>
          </w:tcPr>
          <w:p w:rsidR="00AC2BB6" w:rsidRPr="00591F0B" w:rsidRDefault="00AC2BB6" w:rsidP="00591F0B">
            <w:pPr>
              <w:pStyle w:val="TableText"/>
            </w:pPr>
            <w:r w:rsidRPr="00591F0B">
              <w:t>Required only if mailing materials are to be addressed to the parent or caretaker</w:t>
            </w:r>
          </w:p>
        </w:tc>
      </w:tr>
      <w:tr w:rsidR="00AC2BB6" w:rsidRPr="00591F0B">
        <w:trPr>
          <w:cantSplit/>
        </w:trPr>
        <w:tc>
          <w:tcPr>
            <w:tcW w:w="3060" w:type="dxa"/>
          </w:tcPr>
          <w:p w:rsidR="00AC2BB6" w:rsidRPr="00591F0B" w:rsidRDefault="00AC2BB6" w:rsidP="00591F0B">
            <w:pPr>
              <w:pStyle w:val="TableText"/>
            </w:pPr>
            <w:r w:rsidRPr="00591F0B">
              <w:t>Parent/caretaker last name</w:t>
            </w:r>
          </w:p>
        </w:tc>
        <w:tc>
          <w:tcPr>
            <w:tcW w:w="810" w:type="dxa"/>
          </w:tcPr>
          <w:p w:rsidR="00AC2BB6" w:rsidRPr="00591F0B" w:rsidRDefault="00AC2BB6" w:rsidP="00591F0B">
            <w:pPr>
              <w:pStyle w:val="TableText"/>
              <w:tabs>
                <w:tab w:val="decimal" w:pos="433"/>
              </w:tabs>
            </w:pPr>
            <w:r w:rsidRPr="00591F0B">
              <w:t>25</w:t>
            </w:r>
          </w:p>
        </w:tc>
        <w:tc>
          <w:tcPr>
            <w:tcW w:w="810" w:type="dxa"/>
          </w:tcPr>
          <w:p w:rsidR="00AC2BB6" w:rsidRPr="00591F0B" w:rsidRDefault="00AC2BB6" w:rsidP="00591F0B">
            <w:pPr>
              <w:pStyle w:val="TableText"/>
              <w:tabs>
                <w:tab w:val="decimal" w:pos="433"/>
              </w:tabs>
            </w:pPr>
            <w:r w:rsidRPr="00591F0B">
              <w:t>346</w:t>
            </w:r>
          </w:p>
        </w:tc>
        <w:tc>
          <w:tcPr>
            <w:tcW w:w="810" w:type="dxa"/>
          </w:tcPr>
          <w:p w:rsidR="00AC2BB6" w:rsidRPr="00591F0B" w:rsidRDefault="00AC2BB6" w:rsidP="00591F0B">
            <w:pPr>
              <w:pStyle w:val="TableText"/>
              <w:tabs>
                <w:tab w:val="decimal" w:pos="433"/>
              </w:tabs>
            </w:pPr>
            <w:r w:rsidRPr="00591F0B">
              <w:t>370</w:t>
            </w:r>
          </w:p>
        </w:tc>
        <w:tc>
          <w:tcPr>
            <w:tcW w:w="4230" w:type="dxa"/>
          </w:tcPr>
          <w:p w:rsidR="00AC2BB6" w:rsidRPr="00591F0B" w:rsidRDefault="00AC2BB6" w:rsidP="00591F0B">
            <w:pPr>
              <w:pStyle w:val="TableText"/>
            </w:pPr>
            <w:r w:rsidRPr="00591F0B">
              <w:t>Required only if mailing materials are to be addressed to the parent or caretaker</w:t>
            </w:r>
          </w:p>
        </w:tc>
      </w:tr>
      <w:tr w:rsidR="00AC2BB6" w:rsidRPr="00591F0B" w:rsidTr="008053F5">
        <w:trPr>
          <w:cantSplit/>
        </w:trPr>
        <w:tc>
          <w:tcPr>
            <w:tcW w:w="3060" w:type="dxa"/>
            <w:shd w:val="clear" w:color="auto" w:fill="D9D9D9" w:themeFill="background1" w:themeFillShade="D9"/>
          </w:tcPr>
          <w:p w:rsidR="00AC2BB6" w:rsidRPr="00591F0B" w:rsidRDefault="00AC2BB6" w:rsidP="00591F0B">
            <w:pPr>
              <w:pStyle w:val="TableText"/>
            </w:pPr>
            <w:r w:rsidRPr="00591F0B">
              <w:t>Prescreen status code*</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1</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371</w:t>
            </w:r>
          </w:p>
        </w:tc>
        <w:tc>
          <w:tcPr>
            <w:tcW w:w="810" w:type="dxa"/>
            <w:shd w:val="clear" w:color="auto" w:fill="D9D9D9" w:themeFill="background1" w:themeFillShade="D9"/>
          </w:tcPr>
          <w:p w:rsidR="00AC2BB6" w:rsidRPr="00591F0B" w:rsidRDefault="00AC2BB6" w:rsidP="00591F0B">
            <w:pPr>
              <w:pStyle w:val="TableText"/>
              <w:tabs>
                <w:tab w:val="decimal" w:pos="433"/>
              </w:tabs>
            </w:pPr>
            <w:r w:rsidRPr="00591F0B">
              <w:t>371</w:t>
            </w:r>
          </w:p>
        </w:tc>
        <w:tc>
          <w:tcPr>
            <w:tcW w:w="4230" w:type="dxa"/>
            <w:shd w:val="clear" w:color="auto" w:fill="D9D9D9" w:themeFill="background1" w:themeFillShade="D9"/>
          </w:tcPr>
          <w:p w:rsidR="00AC2BB6" w:rsidRPr="00591F0B" w:rsidRDefault="00AC2BB6" w:rsidP="00591F0B">
            <w:pPr>
              <w:pStyle w:val="TableText"/>
              <w:tabs>
                <w:tab w:val="left" w:pos="302"/>
              </w:tabs>
            </w:pPr>
            <w:r w:rsidRPr="00591F0B">
              <w:t>1 =</w:t>
            </w:r>
            <w:r w:rsidRPr="00591F0B">
              <w:tab/>
              <w:t>No claims or encounters that meet criteria</w:t>
            </w:r>
            <w:r w:rsidRPr="00591F0B">
              <w:br/>
              <w:t>2 =</w:t>
            </w:r>
            <w:r w:rsidRPr="00591F0B">
              <w:tab/>
              <w:t>Claims or encounters that meet criteria</w:t>
            </w:r>
          </w:p>
        </w:tc>
      </w:tr>
    </w:tbl>
    <w:p w:rsidR="00AC2BB6" w:rsidRDefault="00AC2BB6" w:rsidP="00AC2BB6">
      <w:pPr>
        <w:pStyle w:val="TableText"/>
        <w:spacing w:before="120"/>
      </w:pPr>
      <w:r>
        <w:t>*</w:t>
      </w:r>
      <w:r w:rsidR="00A80935">
        <w:t>A valid value is required</w:t>
      </w:r>
      <w:r>
        <w:t xml:space="preserve"> for every member in the record.</w:t>
      </w:r>
    </w:p>
    <w:p w:rsidR="00AC2BB6" w:rsidRPr="00F17067" w:rsidRDefault="00AC2BB6" w:rsidP="00AC2BB6">
      <w:pPr>
        <w:pStyle w:val="SubHead"/>
        <w:rPr>
          <w:i/>
        </w:rPr>
      </w:pPr>
      <w:r w:rsidRPr="00F17067">
        <w:rPr>
          <w:i/>
        </w:rPr>
        <w:t>Note</w:t>
      </w:r>
    </w:p>
    <w:p w:rsidR="00AC2BB6" w:rsidRPr="0095424B" w:rsidRDefault="00AC2BB6" w:rsidP="00AC2BB6">
      <w:pPr>
        <w:pStyle w:val="ProcessBullet"/>
        <w:spacing w:before="180"/>
        <w:rPr>
          <w:i/>
        </w:rPr>
      </w:pPr>
      <w:r w:rsidRPr="0095424B">
        <w:rPr>
          <w:i/>
        </w:rPr>
        <w:t xml:space="preserve">For the CAHPS </w:t>
      </w:r>
      <w:r w:rsidR="00B650C4">
        <w:rPr>
          <w:i/>
        </w:rPr>
        <w:t>5</w:t>
      </w:r>
      <w:r>
        <w:rPr>
          <w:i/>
        </w:rPr>
        <w:t>.0H</w:t>
      </w:r>
      <w:r w:rsidRPr="0095424B">
        <w:rPr>
          <w:i/>
        </w:rPr>
        <w:t xml:space="preserve"> </w:t>
      </w:r>
      <w:r w:rsidR="00591F0B">
        <w:rPr>
          <w:i/>
        </w:rPr>
        <w:t>C</w:t>
      </w:r>
      <w:r w:rsidRPr="0095424B">
        <w:rPr>
          <w:i/>
        </w:rPr>
        <w:t xml:space="preserve">hild </w:t>
      </w:r>
      <w:r w:rsidR="00591F0B">
        <w:rPr>
          <w:i/>
        </w:rPr>
        <w:t>S</w:t>
      </w:r>
      <w:r w:rsidRPr="0095424B">
        <w:rPr>
          <w:i/>
        </w:rPr>
        <w:t xml:space="preserve">urvey, the </w:t>
      </w:r>
      <w:r>
        <w:rPr>
          <w:i/>
        </w:rPr>
        <w:t>health plan</w:t>
      </w:r>
      <w:r w:rsidRPr="0095424B">
        <w:rPr>
          <w:i/>
        </w:rPr>
        <w:t xml:space="preserve"> selects one of the following options for personalizing correspondence and, based on this determination, provides either the parent/caretaker’s mailing address or child member’s mailing address information in field positions 1</w:t>
      </w:r>
      <w:r>
        <w:rPr>
          <w:i/>
        </w:rPr>
        <w:t>73</w:t>
      </w:r>
      <w:r w:rsidRPr="0095424B">
        <w:rPr>
          <w:i/>
        </w:rPr>
        <w:t>–</w:t>
      </w:r>
      <w:r>
        <w:rPr>
          <w:i/>
        </w:rPr>
        <w:t>309</w:t>
      </w:r>
      <w:r w:rsidRPr="0095424B">
        <w:rPr>
          <w:i/>
        </w:rPr>
        <w:t>:</w:t>
      </w:r>
    </w:p>
    <w:p w:rsidR="00AC2BB6" w:rsidRPr="0095424B" w:rsidRDefault="00AC2BB6" w:rsidP="00AC2BB6">
      <w:pPr>
        <w:pStyle w:val="ProcessDash"/>
        <w:rPr>
          <w:i/>
        </w:rPr>
      </w:pPr>
      <w:r w:rsidRPr="0095424B">
        <w:rPr>
          <w:i/>
        </w:rPr>
        <w:t>Parent/caretaker’s name and child’s name are used in all cover letters</w:t>
      </w:r>
      <w:r w:rsidR="00696F65">
        <w:rPr>
          <w:i/>
        </w:rPr>
        <w:t>, postcards</w:t>
      </w:r>
      <w:r w:rsidRPr="0095424B">
        <w:rPr>
          <w:i/>
        </w:rPr>
        <w:t xml:space="preserve"> and envelopes. </w:t>
      </w:r>
      <w:r w:rsidRPr="0095424B">
        <w:rPr>
          <w:i/>
        </w:rPr>
        <w:br/>
        <w:t>Parent/caretaker’s address is used for addressing all mailing pieces.</w:t>
      </w:r>
    </w:p>
    <w:p w:rsidR="00591F0B" w:rsidRDefault="00AC2BB6" w:rsidP="00AC2BB6">
      <w:pPr>
        <w:pStyle w:val="ProcessDash"/>
        <w:rPr>
          <w:i/>
        </w:rPr>
        <w:sectPr w:rsidR="00591F0B" w:rsidSect="00216AC9">
          <w:pgSz w:w="12240" w:h="15840" w:code="1"/>
          <w:pgMar w:top="1080" w:right="1080" w:bottom="1080" w:left="1440" w:header="720" w:footer="720" w:gutter="0"/>
          <w:cols w:sep="1" w:space="720"/>
          <w:noEndnote/>
        </w:sectPr>
      </w:pPr>
      <w:r w:rsidRPr="0095424B">
        <w:rPr>
          <w:i/>
        </w:rPr>
        <w:t>Child surveys are addressed “To the parent/caretaker of [child member</w:t>
      </w:r>
      <w:r>
        <w:rPr>
          <w:i/>
        </w:rPr>
        <w:t>’s</w:t>
      </w:r>
      <w:r w:rsidRPr="0095424B">
        <w:rPr>
          <w:i/>
        </w:rPr>
        <w:t xml:space="preserve"> name].” Child member’s address is used for addressing all mailing pieces.</w:t>
      </w:r>
    </w:p>
    <w:p w:rsidR="009461E1" w:rsidRPr="00D816D2" w:rsidRDefault="009461E1" w:rsidP="00591F0B">
      <w:pPr>
        <w:pStyle w:val="StdHead"/>
        <w:spacing w:before="0"/>
      </w:pPr>
      <w:r w:rsidRPr="00D816D2">
        <w:t>Sampling Protocol</w:t>
      </w:r>
    </w:p>
    <w:p w:rsidR="00EB1B0E" w:rsidRPr="00D816D2" w:rsidRDefault="00EB1B0E">
      <w:pPr>
        <w:pStyle w:val="Body"/>
      </w:pPr>
      <w:r w:rsidRPr="00D816D2">
        <w:t xml:space="preserve">Children with chronic conditions represent a relatively small proportion of the general population of children. To achieve a sufficient number of complete surveys for CCC results to be calculated, a supplemental sample of children who are more likely to have a chronic condition is selected and added to the standard CAHPS </w:t>
      </w:r>
      <w:r w:rsidR="00B650C4">
        <w:t>5</w:t>
      </w:r>
      <w:r w:rsidR="008E2A16" w:rsidRPr="00D816D2">
        <w:t>.0H</w:t>
      </w:r>
      <w:r w:rsidRPr="00D816D2">
        <w:t xml:space="preserve"> </w:t>
      </w:r>
      <w:r w:rsidR="00591F0B" w:rsidRPr="00D816D2">
        <w:t>Child Surve</w:t>
      </w:r>
      <w:r w:rsidRPr="00D816D2">
        <w:t>y sample.</w:t>
      </w:r>
    </w:p>
    <w:p w:rsidR="00EB1B0E" w:rsidRPr="00D816D2" w:rsidRDefault="00EB1B0E">
      <w:pPr>
        <w:pStyle w:val="Body"/>
      </w:pPr>
      <w:r w:rsidRPr="00D816D2">
        <w:t xml:space="preserve">The survey vendor selects the CCC supplemental sample after the CAHPS </w:t>
      </w:r>
      <w:r w:rsidR="00B650C4">
        <w:t>5</w:t>
      </w:r>
      <w:r w:rsidR="008E2A16" w:rsidRPr="00D816D2">
        <w:t>.0H</w:t>
      </w:r>
      <w:r w:rsidRPr="00D816D2">
        <w:t xml:space="preserve"> </w:t>
      </w:r>
      <w:r w:rsidR="00591F0B" w:rsidRPr="00D816D2">
        <w:t>Child Su</w:t>
      </w:r>
      <w:r w:rsidRPr="00D816D2">
        <w:t xml:space="preserve">rvey sample is drawn. Employing the required sample size, as indicated in Table CCC-4, the survey vendor selects the CCC supplemental sample from the set of members with a prescreen status code of </w:t>
      </w:r>
      <w:r w:rsidRPr="00D816D2">
        <w:rPr>
          <w:b/>
        </w:rPr>
        <w:t>2</w:t>
      </w:r>
      <w:r w:rsidRPr="00D816D2">
        <w:t xml:space="preserve"> who were not already selected for the CAHPS </w:t>
      </w:r>
      <w:r w:rsidR="00B650C4">
        <w:t>5</w:t>
      </w:r>
      <w:r w:rsidR="008E2A16" w:rsidRPr="00D816D2">
        <w:t>.0H</w:t>
      </w:r>
      <w:r w:rsidR="00591F0B" w:rsidRPr="00D816D2">
        <w:t xml:space="preserve"> Child Su</w:t>
      </w:r>
      <w:r w:rsidRPr="00D816D2">
        <w:t xml:space="preserve">rvey sample. </w:t>
      </w:r>
      <w:r w:rsidR="003D0ACC">
        <w:t>For</w:t>
      </w:r>
      <w:r w:rsidR="003D0ACC" w:rsidRPr="00D816D2">
        <w:t xml:space="preserve"> </w:t>
      </w:r>
      <w:r w:rsidR="00FD160D" w:rsidRPr="00D816D2">
        <w:t>health plan</w:t>
      </w:r>
      <w:r w:rsidRPr="00D816D2">
        <w:t xml:space="preserve">s with fewer members than the required sample size, the sample includes all members with a prescreen status code of </w:t>
      </w:r>
      <w:r w:rsidRPr="00D816D2">
        <w:rPr>
          <w:b/>
          <w:bCs/>
        </w:rPr>
        <w:t>2</w:t>
      </w:r>
      <w:r w:rsidRPr="00D816D2">
        <w:rPr>
          <w:bCs/>
        </w:rPr>
        <w:t xml:space="preserve"> who were not already selected for the CAHPS </w:t>
      </w:r>
      <w:r w:rsidR="00B650C4">
        <w:rPr>
          <w:bCs/>
        </w:rPr>
        <w:t>5</w:t>
      </w:r>
      <w:r w:rsidR="008E2A16" w:rsidRPr="00D816D2">
        <w:rPr>
          <w:bCs/>
        </w:rPr>
        <w:t>.0H</w:t>
      </w:r>
      <w:r w:rsidRPr="00D816D2">
        <w:rPr>
          <w:bCs/>
        </w:rPr>
        <w:t xml:space="preserve"> </w:t>
      </w:r>
      <w:r w:rsidR="00591F0B" w:rsidRPr="00D816D2">
        <w:rPr>
          <w:bCs/>
        </w:rPr>
        <w:t>Child Su</w:t>
      </w:r>
      <w:r w:rsidRPr="00D816D2">
        <w:rPr>
          <w:bCs/>
        </w:rPr>
        <w:t>rvey sample</w:t>
      </w:r>
      <w:r w:rsidRPr="00D816D2">
        <w:t>.</w:t>
      </w:r>
    </w:p>
    <w:p w:rsidR="00EB1B0E" w:rsidRPr="00D816D2" w:rsidRDefault="00EB1B0E">
      <w:pPr>
        <w:pStyle w:val="Body"/>
      </w:pPr>
      <w:r w:rsidRPr="00D816D2">
        <w:t xml:space="preserve">The survey vendor combines the CAHPS </w:t>
      </w:r>
      <w:r w:rsidR="00B650C4">
        <w:t>5</w:t>
      </w:r>
      <w:r w:rsidR="008E2A16" w:rsidRPr="00D816D2">
        <w:t>.0H</w:t>
      </w:r>
      <w:r w:rsidRPr="00D816D2">
        <w:t xml:space="preserve"> </w:t>
      </w:r>
      <w:r w:rsidR="00591F0B" w:rsidRPr="00D816D2">
        <w:t>Child Su</w:t>
      </w:r>
      <w:r w:rsidRPr="00D816D2">
        <w:t>rvey sample and the CCC supplemental sample for survey administration and submission of data to NCQA for calculation of survey results.</w:t>
      </w:r>
    </w:p>
    <w:p w:rsidR="0068358B" w:rsidRPr="00D816D2" w:rsidRDefault="0068358B" w:rsidP="00EB1B0E">
      <w:pPr>
        <w:pStyle w:val="Heading3"/>
      </w:pPr>
      <w:r w:rsidRPr="00D816D2">
        <w:t xml:space="preserve">Table </w:t>
      </w:r>
      <w:r w:rsidR="00670E35" w:rsidRPr="00D816D2">
        <w:t>CCC-4</w:t>
      </w:r>
      <w:r w:rsidRPr="00D816D2">
        <w:t xml:space="preserve">: CAHPS </w:t>
      </w:r>
      <w:r w:rsidR="00B650C4">
        <w:t>5</w:t>
      </w:r>
      <w:r w:rsidR="008E2A16" w:rsidRPr="00D816D2">
        <w:t>.0H</w:t>
      </w:r>
      <w:r w:rsidRPr="00D816D2">
        <w:t xml:space="preserve"> Child Survey </w:t>
      </w:r>
      <w:r w:rsidR="004E574C" w:rsidRPr="00D816D2">
        <w:t>and CCC</w:t>
      </w:r>
      <w:r w:rsidRPr="00D816D2">
        <w:t xml:space="preserve"> Sample Sizes</w:t>
      </w:r>
    </w:p>
    <w:tbl>
      <w:tblPr>
        <w:tblW w:w="0" w:type="auto"/>
        <w:tblInd w:w="-7" w:type="dxa"/>
        <w:tblBorders>
          <w:bottom w:val="single" w:sz="4" w:space="0" w:color="auto"/>
          <w:insideH w:val="single" w:sz="4" w:space="0" w:color="auto"/>
        </w:tblBorders>
        <w:tblLayout w:type="fixed"/>
        <w:tblLook w:val="0000"/>
      </w:tblPr>
      <w:tblGrid>
        <w:gridCol w:w="115"/>
        <w:gridCol w:w="1890"/>
        <w:gridCol w:w="155"/>
        <w:gridCol w:w="2815"/>
        <w:gridCol w:w="2520"/>
        <w:gridCol w:w="2340"/>
        <w:gridCol w:w="65"/>
      </w:tblGrid>
      <w:tr w:rsidR="0068358B" w:rsidRPr="00D816D2" w:rsidTr="00591F0B">
        <w:trPr>
          <w:gridBefore w:val="1"/>
          <w:gridAfter w:val="1"/>
          <w:wBefore w:w="115" w:type="dxa"/>
          <w:wAfter w:w="65" w:type="dxa"/>
        </w:trPr>
        <w:tc>
          <w:tcPr>
            <w:tcW w:w="1890" w:type="dxa"/>
            <w:tcBorders>
              <w:top w:val="single" w:sz="6" w:space="0" w:color="auto"/>
              <w:left w:val="single" w:sz="6" w:space="0" w:color="auto"/>
              <w:bottom w:val="single" w:sz="6" w:space="0" w:color="auto"/>
              <w:right w:val="nil"/>
            </w:tcBorders>
            <w:shd w:val="clear" w:color="auto" w:fill="000000"/>
            <w:vAlign w:val="bottom"/>
          </w:tcPr>
          <w:p w:rsidR="0068358B" w:rsidRPr="00D816D2" w:rsidRDefault="0068358B" w:rsidP="000537BD">
            <w:pPr>
              <w:pStyle w:val="TableHead"/>
            </w:pPr>
            <w:r w:rsidRPr="00D816D2">
              <w:t>Survey</w:t>
            </w:r>
          </w:p>
        </w:tc>
        <w:tc>
          <w:tcPr>
            <w:tcW w:w="2970" w:type="dxa"/>
            <w:gridSpan w:val="2"/>
            <w:tcBorders>
              <w:top w:val="single" w:sz="6" w:space="0" w:color="auto"/>
              <w:left w:val="single" w:sz="4" w:space="0" w:color="FFFFFF"/>
              <w:bottom w:val="single" w:sz="6" w:space="0" w:color="auto"/>
              <w:right w:val="single" w:sz="4" w:space="0" w:color="FFFFFF"/>
            </w:tcBorders>
            <w:shd w:val="clear" w:color="auto" w:fill="000000"/>
            <w:vAlign w:val="bottom"/>
          </w:tcPr>
          <w:p w:rsidR="0068358B" w:rsidRPr="00D816D2" w:rsidRDefault="0068358B" w:rsidP="000537BD">
            <w:pPr>
              <w:pStyle w:val="TableHead"/>
            </w:pPr>
            <w:r w:rsidRPr="00D816D2">
              <w:t xml:space="preserve">CAHPS </w:t>
            </w:r>
            <w:r w:rsidR="00B650C4">
              <w:t>5</w:t>
            </w:r>
            <w:r w:rsidR="008E2A16" w:rsidRPr="00D816D2">
              <w:t>.0H</w:t>
            </w:r>
            <w:r w:rsidR="00AF0313" w:rsidRPr="00D816D2">
              <w:t xml:space="preserve"> Child </w:t>
            </w:r>
            <w:r w:rsidR="00DD4357" w:rsidRPr="00D816D2">
              <w:t>Survey</w:t>
            </w:r>
            <w:r w:rsidR="00587192" w:rsidRPr="00D816D2">
              <w:br/>
            </w:r>
            <w:r w:rsidR="004E574C" w:rsidRPr="00D816D2">
              <w:t xml:space="preserve">Required </w:t>
            </w:r>
            <w:r w:rsidRPr="00D816D2">
              <w:t>Sample</w:t>
            </w:r>
            <w:r w:rsidR="004E574C" w:rsidRPr="00D816D2">
              <w:t xml:space="preserve"> Size</w:t>
            </w:r>
          </w:p>
        </w:tc>
        <w:tc>
          <w:tcPr>
            <w:tcW w:w="2520" w:type="dxa"/>
            <w:tcBorders>
              <w:top w:val="single" w:sz="6" w:space="0" w:color="auto"/>
              <w:left w:val="nil"/>
              <w:bottom w:val="single" w:sz="6" w:space="0" w:color="auto"/>
              <w:right w:val="nil"/>
            </w:tcBorders>
            <w:shd w:val="clear" w:color="auto" w:fill="000000"/>
            <w:vAlign w:val="bottom"/>
          </w:tcPr>
          <w:p w:rsidR="00AF0313" w:rsidRPr="00D816D2" w:rsidRDefault="0068358B" w:rsidP="000537BD">
            <w:pPr>
              <w:pStyle w:val="TableHead"/>
            </w:pPr>
            <w:r w:rsidRPr="00D816D2">
              <w:t xml:space="preserve">CCC </w:t>
            </w:r>
            <w:r w:rsidR="00AF0313" w:rsidRPr="00D816D2">
              <w:t xml:space="preserve">Supplemental </w:t>
            </w:r>
            <w:r w:rsidRPr="00D816D2">
              <w:t>Sample</w:t>
            </w:r>
            <w:r w:rsidR="00587192" w:rsidRPr="00D816D2">
              <w:br/>
            </w:r>
            <w:r w:rsidR="00AF0313" w:rsidRPr="00D816D2">
              <w:t>Required Sample Size</w:t>
            </w:r>
          </w:p>
        </w:tc>
        <w:tc>
          <w:tcPr>
            <w:tcW w:w="2340" w:type="dxa"/>
            <w:tcBorders>
              <w:top w:val="single" w:sz="6" w:space="0" w:color="auto"/>
              <w:left w:val="single" w:sz="4" w:space="0" w:color="FFFFFF"/>
              <w:bottom w:val="single" w:sz="6" w:space="0" w:color="auto"/>
              <w:right w:val="single" w:sz="6" w:space="0" w:color="auto"/>
            </w:tcBorders>
            <w:shd w:val="clear" w:color="auto" w:fill="000000"/>
            <w:vAlign w:val="bottom"/>
          </w:tcPr>
          <w:p w:rsidR="0068358B" w:rsidRPr="00D816D2" w:rsidRDefault="0068358B" w:rsidP="000537BD">
            <w:pPr>
              <w:pStyle w:val="TableHead"/>
            </w:pPr>
            <w:r w:rsidRPr="00D816D2">
              <w:t>Total Sample Size</w:t>
            </w:r>
          </w:p>
        </w:tc>
      </w:tr>
      <w:tr w:rsidR="0068358B" w:rsidRPr="00D816D2" w:rsidTr="00591F0B">
        <w:trPr>
          <w:gridBefore w:val="1"/>
          <w:gridAfter w:val="1"/>
          <w:wBefore w:w="115" w:type="dxa"/>
          <w:wAfter w:w="65" w:type="dxa"/>
        </w:trPr>
        <w:tc>
          <w:tcPr>
            <w:tcW w:w="1890" w:type="dxa"/>
            <w:tcBorders>
              <w:top w:val="nil"/>
              <w:left w:val="single" w:sz="6" w:space="0" w:color="auto"/>
              <w:bottom w:val="single" w:sz="6" w:space="0" w:color="auto"/>
              <w:right w:val="single" w:sz="6" w:space="0" w:color="auto"/>
            </w:tcBorders>
          </w:tcPr>
          <w:p w:rsidR="0068358B" w:rsidRPr="00D816D2" w:rsidRDefault="0068358B" w:rsidP="000537BD">
            <w:pPr>
              <w:pStyle w:val="TableText"/>
            </w:pPr>
            <w:r w:rsidRPr="00D816D2">
              <w:t xml:space="preserve">Child </w:t>
            </w:r>
            <w:r w:rsidR="0080166D">
              <w:t>C</w:t>
            </w:r>
            <w:r w:rsidRPr="00D816D2">
              <w:t>ommercial</w:t>
            </w:r>
          </w:p>
        </w:tc>
        <w:tc>
          <w:tcPr>
            <w:tcW w:w="2970" w:type="dxa"/>
            <w:gridSpan w:val="2"/>
            <w:tcBorders>
              <w:top w:val="nil"/>
              <w:left w:val="single" w:sz="6" w:space="0" w:color="auto"/>
              <w:bottom w:val="single" w:sz="6" w:space="0" w:color="auto"/>
              <w:right w:val="single" w:sz="6" w:space="0" w:color="auto"/>
            </w:tcBorders>
          </w:tcPr>
          <w:p w:rsidR="0068358B" w:rsidRPr="00D816D2" w:rsidRDefault="0068358B" w:rsidP="000537BD">
            <w:pPr>
              <w:pStyle w:val="TableText"/>
              <w:ind w:right="1242"/>
              <w:jc w:val="right"/>
            </w:pPr>
            <w:r w:rsidRPr="00D816D2">
              <w:t>900</w:t>
            </w:r>
          </w:p>
        </w:tc>
        <w:tc>
          <w:tcPr>
            <w:tcW w:w="2520" w:type="dxa"/>
            <w:tcBorders>
              <w:top w:val="nil"/>
              <w:left w:val="single" w:sz="6" w:space="0" w:color="auto"/>
              <w:bottom w:val="single" w:sz="6" w:space="0" w:color="auto"/>
              <w:right w:val="single" w:sz="6" w:space="0" w:color="auto"/>
            </w:tcBorders>
          </w:tcPr>
          <w:p w:rsidR="0068358B" w:rsidRPr="00D816D2" w:rsidRDefault="0068358B" w:rsidP="000537BD">
            <w:pPr>
              <w:pStyle w:val="TableText"/>
              <w:jc w:val="center"/>
            </w:pPr>
            <w:r w:rsidRPr="00D816D2">
              <w:t>1,375</w:t>
            </w:r>
          </w:p>
        </w:tc>
        <w:tc>
          <w:tcPr>
            <w:tcW w:w="2340" w:type="dxa"/>
            <w:tcBorders>
              <w:top w:val="nil"/>
              <w:left w:val="single" w:sz="6" w:space="0" w:color="auto"/>
              <w:bottom w:val="single" w:sz="6" w:space="0" w:color="auto"/>
              <w:right w:val="single" w:sz="6" w:space="0" w:color="auto"/>
            </w:tcBorders>
          </w:tcPr>
          <w:p w:rsidR="0068358B" w:rsidRPr="00D816D2" w:rsidRDefault="0068358B" w:rsidP="000537BD">
            <w:pPr>
              <w:pStyle w:val="TableText"/>
              <w:jc w:val="center"/>
            </w:pPr>
            <w:r w:rsidRPr="00D816D2">
              <w:t>2,275</w:t>
            </w:r>
          </w:p>
        </w:tc>
      </w:tr>
      <w:tr w:rsidR="0068358B" w:rsidRPr="00D816D2" w:rsidTr="008053F5">
        <w:trPr>
          <w:gridBefore w:val="1"/>
          <w:gridAfter w:val="1"/>
          <w:wBefore w:w="115" w:type="dxa"/>
          <w:wAfter w:w="65" w:type="dxa"/>
        </w:trPr>
        <w:tc>
          <w:tcPr>
            <w:tcW w:w="18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8358B" w:rsidRPr="00D816D2" w:rsidRDefault="0068358B" w:rsidP="000537BD">
            <w:pPr>
              <w:pStyle w:val="TableText"/>
            </w:pPr>
            <w:r w:rsidRPr="00D816D2">
              <w:t>Child Medicaid</w:t>
            </w:r>
          </w:p>
        </w:tc>
        <w:tc>
          <w:tcPr>
            <w:tcW w:w="297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8358B" w:rsidRPr="00D816D2" w:rsidRDefault="0068358B" w:rsidP="000537BD">
            <w:pPr>
              <w:pStyle w:val="TableText"/>
              <w:ind w:right="1242"/>
              <w:jc w:val="right"/>
            </w:pPr>
            <w:r w:rsidRPr="00D816D2">
              <w:t>1,650</w:t>
            </w:r>
          </w:p>
        </w:tc>
        <w:tc>
          <w:tcPr>
            <w:tcW w:w="25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8358B" w:rsidRPr="00D816D2" w:rsidRDefault="0068358B" w:rsidP="000537BD">
            <w:pPr>
              <w:pStyle w:val="TableText"/>
              <w:jc w:val="center"/>
            </w:pPr>
            <w:r w:rsidRPr="00D816D2">
              <w:t>1,840</w:t>
            </w:r>
          </w:p>
        </w:tc>
        <w:tc>
          <w:tcPr>
            <w:tcW w:w="23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8358B" w:rsidRPr="00D816D2" w:rsidRDefault="0068358B" w:rsidP="000537BD">
            <w:pPr>
              <w:pStyle w:val="TableText"/>
              <w:jc w:val="center"/>
            </w:pPr>
            <w:r w:rsidRPr="00D816D2">
              <w:t>3,490</w:t>
            </w:r>
          </w:p>
        </w:tc>
      </w:tr>
      <w:tr w:rsidR="0068358B" w:rsidRPr="00D816D2" w:rsidTr="00591F0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80" w:type="dxa"/>
            <w:right w:w="180" w:type="dxa"/>
          </w:tblCellMar>
        </w:tblPrEx>
        <w:tc>
          <w:tcPr>
            <w:tcW w:w="2160" w:type="dxa"/>
            <w:gridSpan w:val="3"/>
            <w:tcBorders>
              <w:top w:val="nil"/>
              <w:left w:val="nil"/>
              <w:bottom w:val="nil"/>
              <w:right w:val="nil"/>
            </w:tcBorders>
            <w:tcMar>
              <w:left w:w="115" w:type="dxa"/>
              <w:right w:w="115" w:type="dxa"/>
            </w:tcMar>
          </w:tcPr>
          <w:p w:rsidR="0068358B" w:rsidRPr="00D816D2" w:rsidRDefault="0068358B" w:rsidP="00591F0B">
            <w:pPr>
              <w:pStyle w:val="MarginSubhead"/>
            </w:pPr>
            <w:r w:rsidRPr="00D816D2">
              <w:t>Oversampling</w:t>
            </w:r>
          </w:p>
        </w:tc>
        <w:tc>
          <w:tcPr>
            <w:tcW w:w="7740" w:type="dxa"/>
            <w:gridSpan w:val="4"/>
            <w:tcBorders>
              <w:top w:val="nil"/>
              <w:left w:val="nil"/>
              <w:bottom w:val="nil"/>
              <w:right w:val="nil"/>
            </w:tcBorders>
            <w:tcMar>
              <w:left w:w="115" w:type="dxa"/>
              <w:right w:w="115" w:type="dxa"/>
            </w:tcMar>
          </w:tcPr>
          <w:p w:rsidR="00B835BD" w:rsidRPr="00D816D2" w:rsidRDefault="0080166D" w:rsidP="00591F0B">
            <w:pPr>
              <w:pStyle w:val="Body"/>
            </w:pPr>
            <w:r>
              <w:t>H</w:t>
            </w:r>
            <w:r w:rsidR="00B835BD" w:rsidRPr="00D816D2">
              <w:t>ealth plan</w:t>
            </w:r>
            <w:r>
              <w:t>s</w:t>
            </w:r>
            <w:r w:rsidR="00B835BD" w:rsidRPr="00D816D2">
              <w:t xml:space="preserve"> may oversample using rates in increments of 5 percent (e.g., 5, 10, 15). Final sample sizes for oversampling rates of 5 </w:t>
            </w:r>
            <w:r w:rsidR="00E66653" w:rsidRPr="00D816D2">
              <w:t>percent–</w:t>
            </w:r>
            <w:r w:rsidR="00B835BD" w:rsidRPr="00D816D2">
              <w:t xml:space="preserve">30 percent are provided in Table CCC-5. The survey vendor calculates the </w:t>
            </w:r>
            <w:r w:rsidR="00D3625F" w:rsidRPr="00D816D2">
              <w:t>FSS</w:t>
            </w:r>
            <w:r w:rsidR="00B835BD" w:rsidRPr="00D816D2">
              <w:t xml:space="preserve"> for oversampling rates greater than 30 percent using the following formula. </w:t>
            </w:r>
          </w:p>
          <w:p w:rsidR="0068358B" w:rsidRDefault="00B835BD" w:rsidP="00DC3792">
            <w:pPr>
              <w:pStyle w:val="Body"/>
              <w:spacing w:before="120"/>
              <w:jc w:val="center"/>
            </w:pPr>
            <w:r w:rsidRPr="00D816D2">
              <w:t>F</w:t>
            </w:r>
            <w:r w:rsidR="00D3625F" w:rsidRPr="00D816D2">
              <w:t>SS</w:t>
            </w:r>
            <w:r w:rsidRPr="00D816D2">
              <w:t xml:space="preserve"> = </w:t>
            </w:r>
            <w:r w:rsidR="00D3625F" w:rsidRPr="00D816D2">
              <w:t>RSS</w:t>
            </w:r>
            <w:r w:rsidRPr="00D816D2">
              <w:t xml:space="preserve"> x Oversampling Rate (round up)</w:t>
            </w:r>
          </w:p>
          <w:p w:rsidR="002600AC" w:rsidRPr="00D816D2" w:rsidRDefault="00873C09" w:rsidP="00B650C4">
            <w:pPr>
              <w:pStyle w:val="Body"/>
              <w:spacing w:before="120"/>
            </w:pPr>
            <w:r>
              <w:t>Health plans</w:t>
            </w:r>
            <w:r w:rsidR="002600AC">
              <w:t xml:space="preserve"> </w:t>
            </w:r>
            <w:r>
              <w:t>can</w:t>
            </w:r>
            <w:r w:rsidR="002600AC">
              <w:t xml:space="preserve"> contact NCQA to request approval to oversample for the CAHPS </w:t>
            </w:r>
            <w:r w:rsidR="00B650C4">
              <w:t>5</w:t>
            </w:r>
            <w:r w:rsidR="002600AC">
              <w:t>.0H Child Survey sample without oversampling for the CCC supplemental sample.</w:t>
            </w:r>
          </w:p>
        </w:tc>
      </w:tr>
    </w:tbl>
    <w:p w:rsidR="0068358B" w:rsidRPr="00D816D2" w:rsidRDefault="0068358B" w:rsidP="001E73F1">
      <w:pPr>
        <w:pStyle w:val="Heading3"/>
        <w:ind w:left="1440" w:hanging="1440"/>
      </w:pPr>
      <w:r w:rsidRPr="00D816D2">
        <w:t xml:space="preserve">Table </w:t>
      </w:r>
      <w:r w:rsidR="00670E35" w:rsidRPr="00D816D2">
        <w:t>CCC-5</w:t>
      </w:r>
      <w:r w:rsidR="00304E4D">
        <w:t>:</w:t>
      </w:r>
      <w:r w:rsidR="00304E4D">
        <w:tab/>
      </w:r>
      <w:r w:rsidR="009B6877" w:rsidRPr="00D816D2">
        <w:t xml:space="preserve">CAHPS </w:t>
      </w:r>
      <w:r w:rsidR="00B650C4">
        <w:t>5</w:t>
      </w:r>
      <w:r w:rsidR="008E2A16" w:rsidRPr="00D816D2">
        <w:t>.0H</w:t>
      </w:r>
      <w:r w:rsidR="009B6877" w:rsidRPr="00D816D2">
        <w:t xml:space="preserve"> Child Survey and CCC </w:t>
      </w:r>
      <w:r w:rsidRPr="00D816D2">
        <w:t xml:space="preserve">Oversampling Rates and </w:t>
      </w:r>
      <w:r w:rsidR="001E73F1" w:rsidRPr="00D816D2">
        <w:br/>
      </w:r>
      <w:r w:rsidRPr="00D816D2">
        <w:t xml:space="preserve">Final Sample Sizes </w:t>
      </w:r>
    </w:p>
    <w:tbl>
      <w:tblPr>
        <w:tblW w:w="0" w:type="auto"/>
        <w:tblInd w:w="108" w:type="dxa"/>
        <w:tblBorders>
          <w:top w:val="single" w:sz="8" w:space="0" w:color="auto"/>
          <w:bottom w:val="single" w:sz="8" w:space="0" w:color="auto"/>
          <w:insideH w:val="single" w:sz="8" w:space="0" w:color="auto"/>
        </w:tblBorders>
        <w:tblLayout w:type="fixed"/>
        <w:tblLook w:val="0000"/>
      </w:tblPr>
      <w:tblGrid>
        <w:gridCol w:w="3690"/>
        <w:gridCol w:w="1278"/>
        <w:gridCol w:w="792"/>
        <w:gridCol w:w="792"/>
        <w:gridCol w:w="792"/>
        <w:gridCol w:w="792"/>
        <w:gridCol w:w="792"/>
        <w:gridCol w:w="792"/>
      </w:tblGrid>
      <w:tr w:rsidR="0068358B" w:rsidRPr="00D816D2">
        <w:trPr>
          <w:cantSplit/>
        </w:trPr>
        <w:tc>
          <w:tcPr>
            <w:tcW w:w="3690" w:type="dxa"/>
            <w:vMerge w:val="restart"/>
            <w:tcBorders>
              <w:left w:val="single" w:sz="4" w:space="0" w:color="auto"/>
              <w:right w:val="nil"/>
            </w:tcBorders>
            <w:shd w:val="clear" w:color="auto" w:fill="000000"/>
            <w:vAlign w:val="bottom"/>
          </w:tcPr>
          <w:p w:rsidR="0068358B" w:rsidRPr="00D816D2" w:rsidRDefault="0068358B" w:rsidP="000537BD">
            <w:pPr>
              <w:pStyle w:val="TableHead"/>
            </w:pPr>
            <w:r w:rsidRPr="00D816D2">
              <w:t>Survey</w:t>
            </w:r>
            <w:r w:rsidR="00560333" w:rsidRPr="00D816D2">
              <w:t xml:space="preserve"> Type</w:t>
            </w:r>
          </w:p>
        </w:tc>
        <w:tc>
          <w:tcPr>
            <w:tcW w:w="1278" w:type="dxa"/>
            <w:vMerge w:val="restart"/>
            <w:tcBorders>
              <w:left w:val="single" w:sz="6" w:space="0" w:color="FFFFFF"/>
              <w:right w:val="nil"/>
            </w:tcBorders>
            <w:shd w:val="clear" w:color="auto" w:fill="000000"/>
            <w:vAlign w:val="bottom"/>
          </w:tcPr>
          <w:p w:rsidR="0068358B" w:rsidRPr="00D816D2" w:rsidRDefault="0068358B" w:rsidP="000537BD">
            <w:pPr>
              <w:pStyle w:val="TableHead"/>
            </w:pPr>
            <w:r w:rsidRPr="00D816D2">
              <w:t>Required Sample Size</w:t>
            </w:r>
          </w:p>
        </w:tc>
        <w:tc>
          <w:tcPr>
            <w:tcW w:w="4752" w:type="dxa"/>
            <w:gridSpan w:val="6"/>
            <w:tcBorders>
              <w:left w:val="single" w:sz="6" w:space="0" w:color="FFFFFF"/>
              <w:bottom w:val="single" w:sz="6" w:space="0" w:color="FFFFFF"/>
              <w:right w:val="single" w:sz="4" w:space="0" w:color="auto"/>
            </w:tcBorders>
            <w:shd w:val="clear" w:color="auto" w:fill="000000"/>
          </w:tcPr>
          <w:p w:rsidR="0068358B" w:rsidRPr="00D816D2" w:rsidRDefault="0068358B" w:rsidP="000537BD">
            <w:pPr>
              <w:pStyle w:val="TableHead"/>
            </w:pPr>
            <w:r w:rsidRPr="00D816D2">
              <w:t>Oversampling Rate and Final Sample Size</w:t>
            </w:r>
          </w:p>
        </w:tc>
      </w:tr>
      <w:tr w:rsidR="0068358B" w:rsidRPr="00D816D2" w:rsidTr="000537BD">
        <w:trPr>
          <w:cantSplit/>
        </w:trPr>
        <w:tc>
          <w:tcPr>
            <w:tcW w:w="3690" w:type="dxa"/>
            <w:vMerge/>
            <w:tcBorders>
              <w:left w:val="single" w:sz="4" w:space="0" w:color="auto"/>
              <w:bottom w:val="single" w:sz="12" w:space="0" w:color="auto"/>
              <w:right w:val="nil"/>
            </w:tcBorders>
          </w:tcPr>
          <w:p w:rsidR="0068358B" w:rsidRPr="00D816D2" w:rsidRDefault="0068358B" w:rsidP="000537BD">
            <w:pPr>
              <w:pStyle w:val="TableHead"/>
            </w:pPr>
          </w:p>
        </w:tc>
        <w:tc>
          <w:tcPr>
            <w:tcW w:w="1278" w:type="dxa"/>
            <w:vMerge/>
            <w:tcBorders>
              <w:left w:val="single" w:sz="6" w:space="0" w:color="FFFFFF"/>
              <w:bottom w:val="single" w:sz="12" w:space="0" w:color="auto"/>
              <w:right w:val="nil"/>
            </w:tcBorders>
          </w:tcPr>
          <w:p w:rsidR="0068358B" w:rsidRPr="00D816D2" w:rsidRDefault="0068358B" w:rsidP="000537BD">
            <w:pPr>
              <w:pStyle w:val="TableHead"/>
            </w:pPr>
          </w:p>
        </w:tc>
        <w:tc>
          <w:tcPr>
            <w:tcW w:w="792" w:type="dxa"/>
            <w:tcBorders>
              <w:top w:val="nil"/>
              <w:left w:val="single" w:sz="6" w:space="0" w:color="FFFFFF"/>
              <w:bottom w:val="single" w:sz="12" w:space="0" w:color="auto"/>
              <w:right w:val="nil"/>
            </w:tcBorders>
            <w:shd w:val="clear" w:color="auto" w:fill="000000"/>
          </w:tcPr>
          <w:p w:rsidR="0068358B" w:rsidRPr="00D816D2" w:rsidRDefault="0068358B" w:rsidP="000537BD">
            <w:pPr>
              <w:pStyle w:val="TableHead"/>
            </w:pPr>
            <w:r w:rsidRPr="00D816D2">
              <w:t>5%</w:t>
            </w:r>
          </w:p>
        </w:tc>
        <w:tc>
          <w:tcPr>
            <w:tcW w:w="792" w:type="dxa"/>
            <w:tcBorders>
              <w:top w:val="nil"/>
              <w:left w:val="single" w:sz="6" w:space="0" w:color="FFFFFF"/>
              <w:bottom w:val="single" w:sz="12" w:space="0" w:color="auto"/>
              <w:right w:val="nil"/>
            </w:tcBorders>
            <w:shd w:val="clear" w:color="auto" w:fill="000000"/>
          </w:tcPr>
          <w:p w:rsidR="0068358B" w:rsidRPr="00D816D2" w:rsidRDefault="0068358B" w:rsidP="000537BD">
            <w:pPr>
              <w:pStyle w:val="TableHead"/>
            </w:pPr>
            <w:r w:rsidRPr="00D816D2">
              <w:t>10%</w:t>
            </w:r>
          </w:p>
        </w:tc>
        <w:tc>
          <w:tcPr>
            <w:tcW w:w="792" w:type="dxa"/>
            <w:tcBorders>
              <w:top w:val="nil"/>
              <w:left w:val="single" w:sz="6" w:space="0" w:color="FFFFFF"/>
              <w:bottom w:val="single" w:sz="12" w:space="0" w:color="auto"/>
              <w:right w:val="nil"/>
            </w:tcBorders>
            <w:shd w:val="clear" w:color="auto" w:fill="000000"/>
          </w:tcPr>
          <w:p w:rsidR="0068358B" w:rsidRPr="00D816D2" w:rsidRDefault="0068358B" w:rsidP="000537BD">
            <w:pPr>
              <w:pStyle w:val="TableHead"/>
            </w:pPr>
            <w:r w:rsidRPr="00D816D2">
              <w:t>15%</w:t>
            </w:r>
          </w:p>
        </w:tc>
        <w:tc>
          <w:tcPr>
            <w:tcW w:w="792" w:type="dxa"/>
            <w:tcBorders>
              <w:top w:val="nil"/>
              <w:left w:val="single" w:sz="6" w:space="0" w:color="FFFFFF"/>
              <w:bottom w:val="single" w:sz="12" w:space="0" w:color="auto"/>
              <w:right w:val="nil"/>
            </w:tcBorders>
            <w:shd w:val="clear" w:color="auto" w:fill="000000"/>
          </w:tcPr>
          <w:p w:rsidR="0068358B" w:rsidRPr="00D816D2" w:rsidRDefault="0068358B" w:rsidP="000537BD">
            <w:pPr>
              <w:pStyle w:val="TableHead"/>
            </w:pPr>
            <w:r w:rsidRPr="00D816D2">
              <w:t>20%</w:t>
            </w:r>
          </w:p>
        </w:tc>
        <w:tc>
          <w:tcPr>
            <w:tcW w:w="792" w:type="dxa"/>
            <w:tcBorders>
              <w:top w:val="nil"/>
              <w:left w:val="single" w:sz="6" w:space="0" w:color="FFFFFF"/>
              <w:bottom w:val="single" w:sz="12" w:space="0" w:color="auto"/>
              <w:right w:val="nil"/>
            </w:tcBorders>
            <w:shd w:val="clear" w:color="auto" w:fill="000000"/>
          </w:tcPr>
          <w:p w:rsidR="0068358B" w:rsidRPr="00D816D2" w:rsidRDefault="0068358B" w:rsidP="000537BD">
            <w:pPr>
              <w:pStyle w:val="TableHead"/>
            </w:pPr>
            <w:r w:rsidRPr="00D816D2">
              <w:t>25%</w:t>
            </w:r>
          </w:p>
        </w:tc>
        <w:tc>
          <w:tcPr>
            <w:tcW w:w="792" w:type="dxa"/>
            <w:tcBorders>
              <w:top w:val="nil"/>
              <w:left w:val="single" w:sz="6" w:space="0" w:color="FFFFFF"/>
              <w:bottom w:val="single" w:sz="12" w:space="0" w:color="auto"/>
              <w:right w:val="single" w:sz="4" w:space="0" w:color="auto"/>
            </w:tcBorders>
            <w:shd w:val="clear" w:color="auto" w:fill="000000"/>
          </w:tcPr>
          <w:p w:rsidR="0068358B" w:rsidRPr="00D816D2" w:rsidRDefault="0068358B" w:rsidP="000537BD">
            <w:pPr>
              <w:pStyle w:val="TableHead"/>
            </w:pPr>
            <w:r w:rsidRPr="00D816D2">
              <w:t>30%</w:t>
            </w:r>
          </w:p>
        </w:tc>
      </w:tr>
      <w:tr w:rsidR="0068358B" w:rsidRPr="00D816D2" w:rsidTr="000537BD">
        <w:trPr>
          <w:cantSplit/>
        </w:trPr>
        <w:tc>
          <w:tcPr>
            <w:tcW w:w="9720" w:type="dxa"/>
            <w:gridSpan w:val="8"/>
            <w:tcBorders>
              <w:top w:val="single" w:sz="12" w:space="0" w:color="auto"/>
              <w:left w:val="single" w:sz="4" w:space="0" w:color="auto"/>
              <w:bottom w:val="nil"/>
              <w:right w:val="single" w:sz="4" w:space="0" w:color="auto"/>
            </w:tcBorders>
            <w:shd w:val="clear" w:color="auto" w:fill="C0C0C0"/>
          </w:tcPr>
          <w:p w:rsidR="0068358B" w:rsidRPr="00D816D2" w:rsidRDefault="00560333" w:rsidP="000537BD">
            <w:pPr>
              <w:pStyle w:val="TableText"/>
              <w:rPr>
                <w:b/>
              </w:rPr>
            </w:pPr>
            <w:r w:rsidRPr="00D816D2">
              <w:rPr>
                <w:b/>
              </w:rPr>
              <w:t>Child Commercial</w:t>
            </w:r>
          </w:p>
        </w:tc>
      </w:tr>
      <w:tr w:rsidR="0068358B" w:rsidRPr="00D816D2">
        <w:trPr>
          <w:cantSplit/>
        </w:trPr>
        <w:tc>
          <w:tcPr>
            <w:tcW w:w="3690" w:type="dxa"/>
            <w:tcBorders>
              <w:top w:val="single" w:sz="6" w:space="0" w:color="auto"/>
              <w:left w:val="single" w:sz="6" w:space="0" w:color="auto"/>
              <w:bottom w:val="single" w:sz="6" w:space="0" w:color="auto"/>
              <w:right w:val="single" w:sz="6" w:space="0" w:color="auto"/>
            </w:tcBorders>
          </w:tcPr>
          <w:p w:rsidR="0068358B" w:rsidRPr="00D816D2" w:rsidRDefault="00AF0313" w:rsidP="000537BD">
            <w:pPr>
              <w:pStyle w:val="TableText"/>
            </w:pPr>
            <w:r w:rsidRPr="00D816D2">
              <w:t xml:space="preserve">CAHPS </w:t>
            </w:r>
            <w:r w:rsidR="00B650C4">
              <w:t>5</w:t>
            </w:r>
            <w:r w:rsidR="008E2A16" w:rsidRPr="00D816D2">
              <w:t>.0H</w:t>
            </w:r>
            <w:r w:rsidR="0068358B" w:rsidRPr="00D816D2">
              <w:t xml:space="preserve"> </w:t>
            </w:r>
            <w:r w:rsidR="00383C16">
              <w:t>c</w:t>
            </w:r>
            <w:r w:rsidR="00FF72D2">
              <w:t xml:space="preserve">hild </w:t>
            </w:r>
            <w:r w:rsidR="00383C16">
              <w:t>s</w:t>
            </w:r>
            <w:r w:rsidR="000255D9" w:rsidRPr="00D816D2">
              <w:t>u</w:t>
            </w:r>
            <w:r w:rsidR="00DD4357" w:rsidRPr="00D816D2">
              <w:t xml:space="preserve">rvey </w:t>
            </w:r>
            <w:r w:rsidR="0068358B" w:rsidRPr="00D816D2">
              <w:t xml:space="preserve">sample </w:t>
            </w:r>
          </w:p>
        </w:tc>
        <w:tc>
          <w:tcPr>
            <w:tcW w:w="1278"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317"/>
              <w:jc w:val="right"/>
            </w:pPr>
            <w:r w:rsidRPr="00D816D2">
              <w:t>900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945</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990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1,035</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1,080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1,125</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1,170</w:t>
            </w:r>
          </w:p>
        </w:tc>
      </w:tr>
      <w:tr w:rsidR="0068358B" w:rsidRPr="00D816D2">
        <w:trPr>
          <w:cantSplit/>
        </w:trPr>
        <w:tc>
          <w:tcPr>
            <w:tcW w:w="3690"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pPr>
            <w:r w:rsidRPr="00D816D2">
              <w:t>CCC supplemental sample</w:t>
            </w:r>
          </w:p>
        </w:tc>
        <w:tc>
          <w:tcPr>
            <w:tcW w:w="1278"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317"/>
              <w:jc w:val="right"/>
            </w:pPr>
            <w:r w:rsidRPr="00D816D2">
              <w:t>1,375</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1,444</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1,513</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1,582</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1,650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1,719</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1,788</w:t>
            </w:r>
          </w:p>
        </w:tc>
      </w:tr>
      <w:tr w:rsidR="0068358B" w:rsidRPr="00D816D2">
        <w:trPr>
          <w:cantSplit/>
        </w:trPr>
        <w:tc>
          <w:tcPr>
            <w:tcW w:w="3690" w:type="dxa"/>
            <w:tcBorders>
              <w:top w:val="single" w:sz="6" w:space="0" w:color="auto"/>
              <w:left w:val="single" w:sz="6" w:space="0" w:color="auto"/>
              <w:bottom w:val="single" w:sz="6" w:space="0" w:color="auto"/>
              <w:right w:val="single" w:sz="6" w:space="0" w:color="auto"/>
            </w:tcBorders>
          </w:tcPr>
          <w:p w:rsidR="0068358B" w:rsidRPr="0080166D" w:rsidRDefault="0068358B" w:rsidP="000537BD">
            <w:pPr>
              <w:pStyle w:val="TableText"/>
              <w:jc w:val="right"/>
              <w:rPr>
                <w:b/>
                <w:i/>
              </w:rPr>
            </w:pPr>
            <w:r w:rsidRPr="0080166D">
              <w:rPr>
                <w:b/>
                <w:i/>
              </w:rPr>
              <w:t xml:space="preserve">Total </w:t>
            </w:r>
            <w:r w:rsidR="003118B8" w:rsidRPr="0080166D">
              <w:rPr>
                <w:b/>
                <w:i/>
              </w:rPr>
              <w:t>s</w:t>
            </w:r>
            <w:r w:rsidRPr="0080166D">
              <w:rPr>
                <w:b/>
                <w:i/>
              </w:rPr>
              <w:t xml:space="preserve">ample </w:t>
            </w:r>
            <w:r w:rsidR="003118B8" w:rsidRPr="0080166D">
              <w:rPr>
                <w:b/>
                <w:i/>
              </w:rPr>
              <w:t>s</w:t>
            </w:r>
            <w:r w:rsidRPr="0080166D">
              <w:rPr>
                <w:b/>
                <w:i/>
              </w:rPr>
              <w:t>ize</w:t>
            </w:r>
          </w:p>
        </w:tc>
        <w:tc>
          <w:tcPr>
            <w:tcW w:w="1278"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317"/>
              <w:jc w:val="right"/>
              <w:rPr>
                <w:bCs/>
              </w:rPr>
            </w:pPr>
            <w:r w:rsidRPr="00D816D2">
              <w:rPr>
                <w:bCs/>
              </w:rPr>
              <w:t>2,275</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2,389</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2,503</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2,617</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rPr>
                <w:color w:val="000000"/>
              </w:rPr>
            </w:pPr>
            <w:r w:rsidRPr="00D816D2">
              <w:rPr>
                <w:color w:val="000000"/>
              </w:rPr>
              <w:t>2,730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2,844</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2,958</w:t>
            </w:r>
          </w:p>
        </w:tc>
      </w:tr>
      <w:tr w:rsidR="0068358B" w:rsidRPr="00D816D2">
        <w:trPr>
          <w:cantSplit/>
        </w:trPr>
        <w:tc>
          <w:tcPr>
            <w:tcW w:w="9720" w:type="dxa"/>
            <w:gridSpan w:val="8"/>
            <w:tcBorders>
              <w:top w:val="nil"/>
              <w:left w:val="single" w:sz="4" w:space="0" w:color="auto"/>
              <w:bottom w:val="nil"/>
              <w:right w:val="single" w:sz="4" w:space="0" w:color="auto"/>
            </w:tcBorders>
            <w:shd w:val="clear" w:color="auto" w:fill="C0C0C0"/>
          </w:tcPr>
          <w:p w:rsidR="0068358B" w:rsidRPr="00D816D2" w:rsidRDefault="00560333" w:rsidP="000537BD">
            <w:pPr>
              <w:pStyle w:val="TableText"/>
              <w:rPr>
                <w:b/>
              </w:rPr>
            </w:pPr>
            <w:r w:rsidRPr="00D816D2">
              <w:rPr>
                <w:b/>
              </w:rPr>
              <w:t>Child Medicaid</w:t>
            </w:r>
          </w:p>
        </w:tc>
      </w:tr>
      <w:tr w:rsidR="0068358B" w:rsidRPr="00D816D2">
        <w:trPr>
          <w:cantSplit/>
        </w:trPr>
        <w:tc>
          <w:tcPr>
            <w:tcW w:w="3690" w:type="dxa"/>
            <w:tcBorders>
              <w:top w:val="single" w:sz="6" w:space="0" w:color="auto"/>
              <w:left w:val="single" w:sz="6" w:space="0" w:color="auto"/>
              <w:bottom w:val="single" w:sz="6" w:space="0" w:color="auto"/>
              <w:right w:val="single" w:sz="6" w:space="0" w:color="auto"/>
            </w:tcBorders>
          </w:tcPr>
          <w:p w:rsidR="0068358B" w:rsidRPr="00D816D2" w:rsidRDefault="00AF0313" w:rsidP="000537BD">
            <w:pPr>
              <w:pStyle w:val="TableText"/>
            </w:pPr>
            <w:r w:rsidRPr="00D816D2">
              <w:t xml:space="preserve">CAHPS </w:t>
            </w:r>
            <w:r w:rsidR="00B650C4">
              <w:t>5</w:t>
            </w:r>
            <w:r w:rsidR="008E2A16" w:rsidRPr="00D816D2">
              <w:t>.0H</w:t>
            </w:r>
            <w:r w:rsidR="000255D9" w:rsidRPr="00D816D2">
              <w:t xml:space="preserve"> </w:t>
            </w:r>
            <w:r w:rsidR="00383C16">
              <w:t>c</w:t>
            </w:r>
            <w:r w:rsidR="000255D9" w:rsidRPr="00D816D2">
              <w:t xml:space="preserve">hild </w:t>
            </w:r>
            <w:r w:rsidR="00383C16">
              <w:t>s</w:t>
            </w:r>
            <w:r w:rsidR="000255D9" w:rsidRPr="00D816D2">
              <w:t>u</w:t>
            </w:r>
            <w:r w:rsidR="00DD4357" w:rsidRPr="00D816D2">
              <w:t xml:space="preserve">rvey </w:t>
            </w:r>
            <w:r w:rsidR="0068358B" w:rsidRPr="00D816D2">
              <w:t xml:space="preserve">sample </w:t>
            </w:r>
          </w:p>
        </w:tc>
        <w:tc>
          <w:tcPr>
            <w:tcW w:w="1278"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317"/>
              <w:jc w:val="right"/>
            </w:pPr>
            <w:r w:rsidRPr="00D816D2">
              <w:t>1,650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1,733</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1,815</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1,898</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1,980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2,063</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2,145</w:t>
            </w:r>
          </w:p>
        </w:tc>
      </w:tr>
      <w:tr w:rsidR="0068358B" w:rsidRPr="00D816D2">
        <w:trPr>
          <w:cantSplit/>
        </w:trPr>
        <w:tc>
          <w:tcPr>
            <w:tcW w:w="3690"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pPr>
            <w:r w:rsidRPr="00D816D2">
              <w:t>CCC supplemental sample</w:t>
            </w:r>
          </w:p>
        </w:tc>
        <w:tc>
          <w:tcPr>
            <w:tcW w:w="1278"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317"/>
              <w:jc w:val="right"/>
            </w:pPr>
            <w:r w:rsidRPr="00D816D2">
              <w:t>1,840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1,932</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2,024</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2,116</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2,208</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2,300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2,392</w:t>
            </w:r>
          </w:p>
        </w:tc>
      </w:tr>
      <w:tr w:rsidR="0068358B" w:rsidRPr="00D816D2">
        <w:trPr>
          <w:cantSplit/>
        </w:trPr>
        <w:tc>
          <w:tcPr>
            <w:tcW w:w="3690" w:type="dxa"/>
            <w:tcBorders>
              <w:top w:val="single" w:sz="6" w:space="0" w:color="auto"/>
              <w:left w:val="single" w:sz="6" w:space="0" w:color="auto"/>
              <w:bottom w:val="single" w:sz="6" w:space="0" w:color="auto"/>
              <w:right w:val="single" w:sz="6" w:space="0" w:color="auto"/>
            </w:tcBorders>
          </w:tcPr>
          <w:p w:rsidR="0068358B" w:rsidRPr="0080166D" w:rsidRDefault="0068358B" w:rsidP="000537BD">
            <w:pPr>
              <w:pStyle w:val="TableText"/>
              <w:jc w:val="right"/>
              <w:rPr>
                <w:b/>
                <w:i/>
              </w:rPr>
            </w:pPr>
            <w:r w:rsidRPr="0080166D">
              <w:rPr>
                <w:b/>
                <w:i/>
              </w:rPr>
              <w:t xml:space="preserve">Total </w:t>
            </w:r>
            <w:r w:rsidR="003118B8" w:rsidRPr="0080166D">
              <w:rPr>
                <w:b/>
                <w:i/>
              </w:rPr>
              <w:t>s</w:t>
            </w:r>
            <w:r w:rsidRPr="0080166D">
              <w:rPr>
                <w:b/>
                <w:i/>
              </w:rPr>
              <w:t xml:space="preserve">ample </w:t>
            </w:r>
            <w:r w:rsidR="003118B8" w:rsidRPr="0080166D">
              <w:rPr>
                <w:b/>
                <w:i/>
              </w:rPr>
              <w:t>s</w:t>
            </w:r>
            <w:r w:rsidRPr="0080166D">
              <w:rPr>
                <w:b/>
                <w:i/>
              </w:rPr>
              <w:t>ize</w:t>
            </w:r>
          </w:p>
        </w:tc>
        <w:tc>
          <w:tcPr>
            <w:tcW w:w="1278"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317"/>
              <w:jc w:val="right"/>
            </w:pPr>
            <w:r w:rsidRPr="00D816D2">
              <w:t>3,490</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3,665</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3,839</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4,014</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rPr>
                <w:color w:val="000000"/>
              </w:rPr>
            </w:pPr>
            <w:r w:rsidRPr="00D816D2">
              <w:rPr>
                <w:color w:val="000000"/>
              </w:rPr>
              <w:t>4,188</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4,363</w:t>
            </w:r>
          </w:p>
        </w:tc>
        <w:tc>
          <w:tcPr>
            <w:tcW w:w="792" w:type="dxa"/>
            <w:tcBorders>
              <w:top w:val="single" w:sz="6" w:space="0" w:color="auto"/>
              <w:left w:val="single" w:sz="6" w:space="0" w:color="auto"/>
              <w:bottom w:val="single" w:sz="6" w:space="0" w:color="auto"/>
              <w:right w:val="single" w:sz="6" w:space="0" w:color="auto"/>
            </w:tcBorders>
          </w:tcPr>
          <w:p w:rsidR="0068358B" w:rsidRPr="00D816D2" w:rsidRDefault="0068358B" w:rsidP="000537BD">
            <w:pPr>
              <w:pStyle w:val="TableText"/>
              <w:ind w:right="58"/>
              <w:jc w:val="right"/>
            </w:pPr>
            <w:r w:rsidRPr="00D816D2">
              <w:t>4,537</w:t>
            </w:r>
          </w:p>
        </w:tc>
      </w:tr>
    </w:tbl>
    <w:p w:rsidR="00061805" w:rsidRDefault="00061805" w:rsidP="00061805">
      <w:pPr>
        <w:sectPr w:rsidR="00061805" w:rsidSect="00216AC9">
          <w:pgSz w:w="12240" w:h="15840" w:code="1"/>
          <w:pgMar w:top="1080" w:right="1080" w:bottom="1080" w:left="1440" w:header="720" w:footer="720" w:gutter="0"/>
          <w:cols w:sep="1" w:space="720"/>
          <w:noEndnote/>
        </w:sectPr>
      </w:pPr>
    </w:p>
    <w:p w:rsidR="0068358B" w:rsidRPr="00D816D2" w:rsidRDefault="009461E1" w:rsidP="00061805">
      <w:pPr>
        <w:pStyle w:val="StdHead"/>
        <w:spacing w:before="0"/>
      </w:pPr>
      <w:r w:rsidRPr="00D816D2">
        <w:t>Data Collection Protocol</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70"/>
        <w:gridCol w:w="7830"/>
      </w:tblGrid>
      <w:tr w:rsidR="0068358B" w:rsidRPr="00D816D2">
        <w:tc>
          <w:tcPr>
            <w:tcW w:w="2070" w:type="dxa"/>
            <w:tcBorders>
              <w:top w:val="nil"/>
              <w:left w:val="nil"/>
              <w:bottom w:val="nil"/>
              <w:right w:val="nil"/>
            </w:tcBorders>
            <w:tcMar>
              <w:left w:w="115" w:type="dxa"/>
              <w:right w:w="115" w:type="dxa"/>
            </w:tcMar>
          </w:tcPr>
          <w:p w:rsidR="0068358B" w:rsidRPr="00D816D2" w:rsidRDefault="0068358B" w:rsidP="00F40911">
            <w:pPr>
              <w:pStyle w:val="MarginSubhead"/>
            </w:pPr>
            <w:r w:rsidRPr="00D816D2">
              <w:t>Questionnaire</w:t>
            </w:r>
          </w:p>
        </w:tc>
        <w:tc>
          <w:tcPr>
            <w:tcW w:w="7830" w:type="dxa"/>
            <w:tcBorders>
              <w:top w:val="nil"/>
              <w:left w:val="nil"/>
              <w:bottom w:val="nil"/>
              <w:right w:val="nil"/>
            </w:tcBorders>
            <w:tcMar>
              <w:left w:w="115" w:type="dxa"/>
              <w:right w:w="115" w:type="dxa"/>
            </w:tcMar>
          </w:tcPr>
          <w:p w:rsidR="0068358B" w:rsidRPr="004116AB" w:rsidRDefault="0068358B" w:rsidP="00B650C4">
            <w:pPr>
              <w:pStyle w:val="Body"/>
            </w:pPr>
            <w:r w:rsidRPr="004116AB">
              <w:t xml:space="preserve">The survey vendor uses the </w:t>
            </w:r>
            <w:r w:rsidRPr="004116AB">
              <w:rPr>
                <w:iCs/>
              </w:rPr>
              <w:t xml:space="preserve">CAHPS </w:t>
            </w:r>
            <w:r w:rsidR="00DD4357" w:rsidRPr="004116AB">
              <w:rPr>
                <w:iCs/>
              </w:rPr>
              <w:t xml:space="preserve">Health Plan Survey </w:t>
            </w:r>
            <w:r w:rsidR="00B650C4" w:rsidRPr="004116AB">
              <w:rPr>
                <w:iCs/>
              </w:rPr>
              <w:t>5</w:t>
            </w:r>
            <w:r w:rsidR="008E2A16" w:rsidRPr="004116AB">
              <w:rPr>
                <w:iCs/>
              </w:rPr>
              <w:t>.0H</w:t>
            </w:r>
            <w:r w:rsidR="00DD4357" w:rsidRPr="004116AB">
              <w:rPr>
                <w:iCs/>
              </w:rPr>
              <w:t>,</w:t>
            </w:r>
            <w:r w:rsidRPr="004116AB">
              <w:rPr>
                <w:iCs/>
              </w:rPr>
              <w:t xml:space="preserve"> Child </w:t>
            </w:r>
            <w:r w:rsidR="00DD4357" w:rsidRPr="004116AB">
              <w:rPr>
                <w:iCs/>
              </w:rPr>
              <w:t>Version</w:t>
            </w:r>
            <w:r w:rsidRPr="004116AB">
              <w:rPr>
                <w:iCs/>
              </w:rPr>
              <w:t xml:space="preserve"> (With CCC </w:t>
            </w:r>
            <w:r w:rsidR="007F0CD2" w:rsidRPr="004116AB">
              <w:rPr>
                <w:iCs/>
              </w:rPr>
              <w:t>Measure</w:t>
            </w:r>
            <w:r w:rsidRPr="004116AB">
              <w:rPr>
                <w:iCs/>
              </w:rPr>
              <w:t>)</w:t>
            </w:r>
            <w:r w:rsidRPr="004116AB">
              <w:t xml:space="preserve"> version of the questionnaire during the mail phase of the protocol.</w:t>
            </w:r>
          </w:p>
        </w:tc>
      </w:tr>
      <w:tr w:rsidR="0068358B" w:rsidRPr="00D816D2">
        <w:tc>
          <w:tcPr>
            <w:tcW w:w="2070" w:type="dxa"/>
            <w:tcBorders>
              <w:top w:val="nil"/>
              <w:left w:val="nil"/>
              <w:bottom w:val="nil"/>
              <w:right w:val="nil"/>
            </w:tcBorders>
            <w:tcMar>
              <w:left w:w="115" w:type="dxa"/>
              <w:right w:w="115" w:type="dxa"/>
            </w:tcMar>
          </w:tcPr>
          <w:p w:rsidR="0068358B" w:rsidRPr="00D816D2" w:rsidRDefault="0068358B" w:rsidP="00F40911">
            <w:pPr>
              <w:pStyle w:val="MarginSubhead"/>
            </w:pPr>
            <w:r w:rsidRPr="00D816D2">
              <w:t>Telephone materials</w:t>
            </w:r>
          </w:p>
        </w:tc>
        <w:tc>
          <w:tcPr>
            <w:tcW w:w="7830" w:type="dxa"/>
            <w:tcBorders>
              <w:top w:val="nil"/>
              <w:left w:val="nil"/>
              <w:bottom w:val="nil"/>
              <w:right w:val="nil"/>
            </w:tcBorders>
            <w:tcMar>
              <w:left w:w="115" w:type="dxa"/>
              <w:right w:w="115" w:type="dxa"/>
            </w:tcMar>
          </w:tcPr>
          <w:p w:rsidR="0068358B" w:rsidRPr="004116AB" w:rsidRDefault="0068358B" w:rsidP="00B650C4">
            <w:pPr>
              <w:pStyle w:val="Body"/>
            </w:pPr>
            <w:r w:rsidRPr="004116AB">
              <w:t xml:space="preserve">The survey vendor uses the </w:t>
            </w:r>
            <w:r w:rsidRPr="004116AB">
              <w:rPr>
                <w:iCs/>
              </w:rPr>
              <w:t xml:space="preserve">CAHPS </w:t>
            </w:r>
            <w:r w:rsidR="00DD4357" w:rsidRPr="004116AB">
              <w:rPr>
                <w:iCs/>
              </w:rPr>
              <w:t xml:space="preserve">Health Plan Survey </w:t>
            </w:r>
            <w:r w:rsidR="00B650C4" w:rsidRPr="004116AB">
              <w:rPr>
                <w:iCs/>
              </w:rPr>
              <w:t>5</w:t>
            </w:r>
            <w:r w:rsidR="008E2A16" w:rsidRPr="004116AB">
              <w:rPr>
                <w:iCs/>
              </w:rPr>
              <w:t>.0H</w:t>
            </w:r>
            <w:r w:rsidR="00DD4357" w:rsidRPr="004116AB">
              <w:rPr>
                <w:iCs/>
              </w:rPr>
              <w:t>,</w:t>
            </w:r>
            <w:r w:rsidRPr="004116AB">
              <w:rPr>
                <w:iCs/>
              </w:rPr>
              <w:t xml:space="preserve"> Child </w:t>
            </w:r>
            <w:r w:rsidR="00DD4357" w:rsidRPr="004116AB">
              <w:rPr>
                <w:iCs/>
              </w:rPr>
              <w:t>Version</w:t>
            </w:r>
            <w:r w:rsidRPr="004116AB">
              <w:rPr>
                <w:iCs/>
              </w:rPr>
              <w:t xml:space="preserve"> (With CCC </w:t>
            </w:r>
            <w:r w:rsidR="007F0CD2" w:rsidRPr="004116AB">
              <w:rPr>
                <w:iCs/>
              </w:rPr>
              <w:t>Measure</w:t>
            </w:r>
            <w:r w:rsidRPr="004116AB">
              <w:rPr>
                <w:iCs/>
              </w:rPr>
              <w:t>)</w:t>
            </w:r>
            <w:r w:rsidRPr="004116AB">
              <w:t xml:space="preserve"> version of the CATI script during the telephone phase of the protocol.</w:t>
            </w:r>
          </w:p>
        </w:tc>
      </w:tr>
    </w:tbl>
    <w:p w:rsidR="00FD69FF" w:rsidRPr="00D816D2" w:rsidRDefault="00FD69FF" w:rsidP="00EB1B0E">
      <w:pPr>
        <w:pStyle w:val="StdHead"/>
      </w:pPr>
      <w:r w:rsidRPr="00D816D2">
        <w:t>Data Elements for Reporting</w:t>
      </w:r>
    </w:p>
    <w:p w:rsidR="00FD69FF" w:rsidRPr="004116AB" w:rsidRDefault="0080166D" w:rsidP="00FD69FF">
      <w:pPr>
        <w:pStyle w:val="Body"/>
      </w:pPr>
      <w:r>
        <w:t>H</w:t>
      </w:r>
      <w:r w:rsidR="00FD160D" w:rsidRPr="00D816D2">
        <w:t>ealth plan</w:t>
      </w:r>
      <w:r>
        <w:t>s</w:t>
      </w:r>
      <w:r w:rsidR="00FD69FF" w:rsidRPr="00D816D2">
        <w:t xml:space="preserve"> and survey vendor</w:t>
      </w:r>
      <w:r>
        <w:t>s</w:t>
      </w:r>
      <w:r w:rsidR="00FD69FF" w:rsidRPr="00D816D2">
        <w:t xml:space="preserve"> that submit </w:t>
      </w:r>
      <w:r w:rsidR="00BE40E2" w:rsidRPr="00D816D2">
        <w:t>CCC</w:t>
      </w:r>
      <w:r w:rsidR="00FD69FF" w:rsidRPr="00D816D2">
        <w:t xml:space="preserve"> data to NCQA must provide the following data elements (in addition to those reported for the </w:t>
      </w:r>
      <w:r w:rsidR="00FD69FF" w:rsidRPr="004116AB">
        <w:t xml:space="preserve">CAHPS </w:t>
      </w:r>
      <w:r w:rsidR="00DD4357" w:rsidRPr="004116AB">
        <w:t xml:space="preserve">Health Plan Survey </w:t>
      </w:r>
      <w:r w:rsidR="00B650C4" w:rsidRPr="004116AB">
        <w:t>5</w:t>
      </w:r>
      <w:r w:rsidR="008E2A16" w:rsidRPr="004116AB">
        <w:t>.0H</w:t>
      </w:r>
      <w:r w:rsidR="00DD4357" w:rsidRPr="004116AB">
        <w:t>,</w:t>
      </w:r>
      <w:r w:rsidR="00FD69FF" w:rsidRPr="004116AB">
        <w:t xml:space="preserve"> Child </w:t>
      </w:r>
      <w:r w:rsidR="00DD4357" w:rsidRPr="004116AB">
        <w:t>Version</w:t>
      </w:r>
      <w:r w:rsidR="00FD69FF" w:rsidRPr="004116AB">
        <w:t>)</w:t>
      </w:r>
      <w:r w:rsidR="00491F27" w:rsidRPr="004116AB">
        <w:t>.</w:t>
      </w:r>
    </w:p>
    <w:p w:rsidR="003E756C" w:rsidRPr="00D816D2" w:rsidRDefault="00FD69FF" w:rsidP="00FD69FF">
      <w:pPr>
        <w:pStyle w:val="Heading3"/>
      </w:pPr>
      <w:r w:rsidRPr="00D816D2">
        <w:t xml:space="preserve">Table </w:t>
      </w:r>
      <w:r w:rsidR="00670E35" w:rsidRPr="00D816D2">
        <w:t>CCC-</w:t>
      </w:r>
      <w:r w:rsidR="00002537" w:rsidRPr="00D816D2">
        <w:t>6</w:t>
      </w:r>
      <w:r w:rsidRPr="00D816D2">
        <w:t>: Data Elements for Children With Chronic Conditions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510"/>
      </w:tblGrid>
      <w:tr w:rsidR="00FD69FF" w:rsidRPr="00D816D2">
        <w:tc>
          <w:tcPr>
            <w:tcW w:w="3510" w:type="dxa"/>
            <w:shd w:val="clear" w:color="auto" w:fill="000000"/>
          </w:tcPr>
          <w:p w:rsidR="00FD69FF" w:rsidRPr="00D816D2" w:rsidRDefault="00FD69FF" w:rsidP="00EB1B0E">
            <w:pPr>
              <w:pStyle w:val="TableHead"/>
              <w:spacing w:before="30" w:after="30"/>
            </w:pPr>
            <w:r w:rsidRPr="00D816D2">
              <w:t>Member-Level Record</w:t>
            </w:r>
          </w:p>
        </w:tc>
      </w:tr>
      <w:tr w:rsidR="003E756C" w:rsidRPr="00D816D2">
        <w:trPr>
          <w:cantSplit/>
        </w:trPr>
        <w:tc>
          <w:tcPr>
            <w:tcW w:w="3510" w:type="dxa"/>
            <w:tcBorders>
              <w:bottom w:val="single" w:sz="6" w:space="0" w:color="auto"/>
            </w:tcBorders>
            <w:shd w:val="clear" w:color="auto" w:fill="auto"/>
          </w:tcPr>
          <w:p w:rsidR="003E756C" w:rsidRPr="00D816D2" w:rsidRDefault="003E756C" w:rsidP="00D3625F">
            <w:pPr>
              <w:pStyle w:val="TableText"/>
              <w:tabs>
                <w:tab w:val="left" w:pos="2502"/>
              </w:tabs>
              <w:spacing w:before="20"/>
              <w:jc w:val="center"/>
            </w:pPr>
            <w:r w:rsidRPr="00D816D2">
              <w:t>Prescreen status cod</w:t>
            </w:r>
            <w:r w:rsidR="00FD69FF" w:rsidRPr="00D816D2">
              <w:t>e</w:t>
            </w:r>
          </w:p>
        </w:tc>
      </w:tr>
      <w:tr w:rsidR="003E756C" w:rsidRPr="00D816D2" w:rsidTr="008053F5">
        <w:trPr>
          <w:cantSplit/>
        </w:trPr>
        <w:tc>
          <w:tcPr>
            <w:tcW w:w="3510" w:type="dxa"/>
            <w:tcBorders>
              <w:bottom w:val="single" w:sz="4" w:space="0" w:color="auto"/>
            </w:tcBorders>
            <w:shd w:val="clear" w:color="auto" w:fill="D9D9D9" w:themeFill="background1" w:themeFillShade="D9"/>
          </w:tcPr>
          <w:p w:rsidR="003E756C" w:rsidRPr="00D816D2" w:rsidRDefault="003E756C" w:rsidP="00D3625F">
            <w:pPr>
              <w:pStyle w:val="TableText"/>
              <w:spacing w:before="20"/>
              <w:jc w:val="center"/>
            </w:pPr>
            <w:r w:rsidRPr="00D816D2">
              <w:t>Sample code</w:t>
            </w:r>
          </w:p>
        </w:tc>
      </w:tr>
    </w:tbl>
    <w:p w:rsidR="00235ACE" w:rsidRPr="00D816D2" w:rsidRDefault="00235ACE" w:rsidP="00235ACE">
      <w:pPr>
        <w:sectPr w:rsidR="00235ACE" w:rsidRPr="00D816D2" w:rsidSect="00216AC9">
          <w:pgSz w:w="12240" w:h="15840" w:code="1"/>
          <w:pgMar w:top="1080" w:right="1080" w:bottom="1080" w:left="1440" w:header="720" w:footer="720" w:gutter="0"/>
          <w:cols w:sep="1" w:space="720"/>
          <w:noEndnote/>
        </w:sectPr>
      </w:pPr>
    </w:p>
    <w:p w:rsidR="0068358B" w:rsidRPr="00D816D2" w:rsidRDefault="00CA4600" w:rsidP="000537BD">
      <w:pPr>
        <w:pStyle w:val="StyleHeading2H2-SecHeadAfter18pt"/>
      </w:pPr>
      <w:r w:rsidRPr="00D816D2">
        <w:t>Calculation of</w:t>
      </w:r>
      <w:r w:rsidR="0068358B" w:rsidRPr="00D816D2">
        <w:t xml:space="preserve"> C</w:t>
      </w:r>
      <w:r w:rsidR="00625AD7" w:rsidRPr="00D816D2">
        <w:t>hildren With Chronic Conditions</w:t>
      </w:r>
    </w:p>
    <w:p w:rsidR="00235ACE" w:rsidRPr="00D816D2" w:rsidRDefault="00235ACE" w:rsidP="00491F27">
      <w:pPr>
        <w:pStyle w:val="StdHead"/>
        <w:spacing w:before="0"/>
      </w:pPr>
      <w:r w:rsidRPr="00D816D2">
        <w:t>Specific Guidelines for Calculation of C</w:t>
      </w:r>
      <w:r w:rsidR="00F17A96" w:rsidRPr="00D816D2">
        <w:t>hildren With Chronic Conditions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95"/>
        <w:gridCol w:w="7805"/>
      </w:tblGrid>
      <w:tr w:rsidR="003C26E6" w:rsidRPr="00D816D2">
        <w:tc>
          <w:tcPr>
            <w:tcW w:w="2095" w:type="dxa"/>
            <w:tcBorders>
              <w:top w:val="nil"/>
              <w:left w:val="nil"/>
              <w:bottom w:val="nil"/>
              <w:right w:val="nil"/>
            </w:tcBorders>
            <w:tcMar>
              <w:left w:w="115" w:type="dxa"/>
              <w:right w:w="115" w:type="dxa"/>
            </w:tcMar>
          </w:tcPr>
          <w:p w:rsidR="003C26E6" w:rsidRPr="00D816D2" w:rsidRDefault="003C26E6" w:rsidP="00724F1B">
            <w:pPr>
              <w:pStyle w:val="MarginSubhead"/>
            </w:pPr>
            <w:r w:rsidRPr="00D816D2">
              <w:t>Specific guidelines</w:t>
            </w:r>
          </w:p>
        </w:tc>
        <w:tc>
          <w:tcPr>
            <w:tcW w:w="7805" w:type="dxa"/>
            <w:tcBorders>
              <w:top w:val="nil"/>
              <w:left w:val="nil"/>
              <w:bottom w:val="nil"/>
              <w:right w:val="nil"/>
            </w:tcBorders>
            <w:tcMar>
              <w:left w:w="115" w:type="dxa"/>
              <w:right w:w="115" w:type="dxa"/>
            </w:tcMar>
          </w:tcPr>
          <w:p w:rsidR="003C26E6" w:rsidRPr="00D816D2" w:rsidRDefault="003C26E6" w:rsidP="00724F1B">
            <w:pPr>
              <w:pStyle w:val="Body"/>
            </w:pPr>
            <w:r w:rsidRPr="00D816D2">
              <w:t xml:space="preserve">The </w:t>
            </w:r>
            <w:r w:rsidRPr="00D816D2">
              <w:rPr>
                <w:i/>
              </w:rPr>
              <w:t xml:space="preserve">Specific Guidelines for Calculation of </w:t>
            </w:r>
            <w:r w:rsidR="00895E15" w:rsidRPr="00D816D2">
              <w:rPr>
                <w:i/>
              </w:rPr>
              <w:t>HEDIS/</w:t>
            </w:r>
            <w:r w:rsidRPr="00D816D2">
              <w:rPr>
                <w:i/>
              </w:rPr>
              <w:t>CAHPS Survey Results</w:t>
            </w:r>
            <w:r w:rsidRPr="00D816D2">
              <w:t xml:space="preserve"> </w:t>
            </w:r>
            <w:r w:rsidR="00B547D7" w:rsidRPr="00D816D2">
              <w:t>are applied during the calculation of CCC results.</w:t>
            </w:r>
          </w:p>
        </w:tc>
      </w:tr>
      <w:tr w:rsidR="00BA5F74" w:rsidRPr="00D816D2">
        <w:tc>
          <w:tcPr>
            <w:tcW w:w="2095" w:type="dxa"/>
            <w:tcBorders>
              <w:top w:val="nil"/>
              <w:left w:val="nil"/>
              <w:bottom w:val="nil"/>
              <w:right w:val="nil"/>
            </w:tcBorders>
            <w:tcMar>
              <w:left w:w="115" w:type="dxa"/>
              <w:right w:w="115" w:type="dxa"/>
            </w:tcMar>
          </w:tcPr>
          <w:p w:rsidR="00BA5F74" w:rsidRPr="00D816D2" w:rsidRDefault="00BA5F74" w:rsidP="00724F1B">
            <w:pPr>
              <w:pStyle w:val="MarginSubhead"/>
            </w:pPr>
            <w:r w:rsidRPr="00D816D2">
              <w:t>Results</w:t>
            </w:r>
          </w:p>
        </w:tc>
        <w:tc>
          <w:tcPr>
            <w:tcW w:w="7805" w:type="dxa"/>
            <w:tcBorders>
              <w:top w:val="nil"/>
              <w:left w:val="nil"/>
              <w:bottom w:val="nil"/>
              <w:right w:val="nil"/>
            </w:tcBorders>
            <w:tcMar>
              <w:left w:w="115" w:type="dxa"/>
              <w:right w:w="115" w:type="dxa"/>
            </w:tcMar>
          </w:tcPr>
          <w:p w:rsidR="00BA5F74" w:rsidRPr="00D816D2" w:rsidRDefault="0080166D" w:rsidP="00367883">
            <w:pPr>
              <w:pStyle w:val="Body"/>
            </w:pPr>
            <w:r>
              <w:t>H</w:t>
            </w:r>
            <w:r w:rsidR="00FD160D" w:rsidRPr="00D816D2">
              <w:t>ealth plan</w:t>
            </w:r>
            <w:r>
              <w:t>s</w:t>
            </w:r>
            <w:r w:rsidR="00BA5F74" w:rsidRPr="00D816D2">
              <w:t xml:space="preserve"> that collect CCC results receive two separate sets of results: one for the general population and one for the population of children with chronic conditions. For each population, results include the same ratings, composites and individual question summary rates as those reported for the CAHPS </w:t>
            </w:r>
            <w:r w:rsidR="00895E15" w:rsidRPr="00D816D2">
              <w:t xml:space="preserve">Health Plan Survey </w:t>
            </w:r>
            <w:r w:rsidR="00B650C4">
              <w:t>5</w:t>
            </w:r>
            <w:r w:rsidR="008E2A16" w:rsidRPr="00D816D2">
              <w:t>.0H</w:t>
            </w:r>
            <w:r w:rsidR="00895E15" w:rsidRPr="00D816D2">
              <w:t>,</w:t>
            </w:r>
            <w:r w:rsidR="00BA5F74" w:rsidRPr="00D816D2">
              <w:t xml:space="preserve"> Child </w:t>
            </w:r>
            <w:r w:rsidR="00895E15" w:rsidRPr="00D816D2">
              <w:t>Version</w:t>
            </w:r>
            <w:r w:rsidR="00BA5F74" w:rsidRPr="00D816D2">
              <w:t xml:space="preserve">. In addition, </w:t>
            </w:r>
            <w:r w:rsidR="00843F92" w:rsidRPr="00D816D2">
              <w:t xml:space="preserve">five </w:t>
            </w:r>
            <w:r w:rsidR="00491F27" w:rsidRPr="00D816D2">
              <w:t>CCC</w:t>
            </w:r>
            <w:r w:rsidR="003C639B">
              <w:t>-specific results</w:t>
            </w:r>
            <w:r w:rsidR="00491F27" w:rsidRPr="00D816D2">
              <w:t xml:space="preserve"> </w:t>
            </w:r>
            <w:r w:rsidR="00BA5F74" w:rsidRPr="00D816D2">
              <w:t xml:space="preserve">are calculated for each population. </w:t>
            </w:r>
          </w:p>
          <w:p w:rsidR="008D1A5C" w:rsidRPr="00D816D2" w:rsidRDefault="008D1A5C" w:rsidP="0080166D">
            <w:pPr>
              <w:pStyle w:val="Body"/>
            </w:pPr>
            <w:r w:rsidRPr="00D816D2">
              <w:t xml:space="preserve">CCC </w:t>
            </w:r>
            <w:r w:rsidR="00D235FF">
              <w:t>results</w:t>
            </w:r>
            <w:r w:rsidR="00D235FF" w:rsidRPr="00D816D2">
              <w:t xml:space="preserve"> </w:t>
            </w:r>
            <w:r w:rsidRPr="00D816D2">
              <w:t xml:space="preserve">for the general population are provided so </w:t>
            </w:r>
            <w:r w:rsidR="00787283" w:rsidRPr="00D816D2">
              <w:t xml:space="preserve">that </w:t>
            </w:r>
            <w:r w:rsidR="00FD160D" w:rsidRPr="00D816D2">
              <w:t>health plan</w:t>
            </w:r>
            <w:r w:rsidR="0080166D">
              <w:t>s</w:t>
            </w:r>
            <w:r w:rsidRPr="00D816D2">
              <w:t xml:space="preserve"> can compare the general and CCC populations and are not eligible for public reporting.</w:t>
            </w:r>
          </w:p>
        </w:tc>
      </w:tr>
      <w:tr w:rsidR="00BA5F74" w:rsidRPr="00D816D2">
        <w:tc>
          <w:tcPr>
            <w:tcW w:w="2095" w:type="dxa"/>
            <w:tcBorders>
              <w:top w:val="nil"/>
              <w:left w:val="nil"/>
              <w:bottom w:val="nil"/>
              <w:right w:val="nil"/>
            </w:tcBorders>
            <w:tcMar>
              <w:left w:w="115" w:type="dxa"/>
              <w:right w:w="115" w:type="dxa"/>
            </w:tcMar>
          </w:tcPr>
          <w:p w:rsidR="00BA5F74" w:rsidRPr="00D816D2" w:rsidRDefault="00C37A27" w:rsidP="00724F1B">
            <w:pPr>
              <w:pStyle w:val="MarginSubhead"/>
            </w:pPr>
            <w:r w:rsidRPr="00D816D2">
              <w:t>General population</w:t>
            </w:r>
          </w:p>
        </w:tc>
        <w:tc>
          <w:tcPr>
            <w:tcW w:w="7805" w:type="dxa"/>
            <w:tcBorders>
              <w:top w:val="nil"/>
              <w:left w:val="nil"/>
              <w:bottom w:val="nil"/>
              <w:right w:val="nil"/>
            </w:tcBorders>
            <w:tcMar>
              <w:left w:w="115" w:type="dxa"/>
              <w:right w:w="115" w:type="dxa"/>
            </w:tcMar>
          </w:tcPr>
          <w:p w:rsidR="00BA5F74" w:rsidRPr="00D816D2" w:rsidRDefault="0080166D" w:rsidP="00B650C4">
            <w:pPr>
              <w:pStyle w:val="Body"/>
            </w:pPr>
            <w:r>
              <w:t>A</w:t>
            </w:r>
            <w:r w:rsidR="00671AB9" w:rsidRPr="00D816D2">
              <w:t xml:space="preserve">ll child members who were randomly selected by the survey vendor for the CAHPS </w:t>
            </w:r>
            <w:r w:rsidR="00B650C4">
              <w:t>5</w:t>
            </w:r>
            <w:r w:rsidR="008E2A16" w:rsidRPr="00D816D2">
              <w:t>.0H</w:t>
            </w:r>
            <w:r w:rsidR="004043B5" w:rsidRPr="00D816D2">
              <w:t xml:space="preserve"> c</w:t>
            </w:r>
            <w:r w:rsidR="00671AB9" w:rsidRPr="00D816D2">
              <w:t xml:space="preserve">hild </w:t>
            </w:r>
            <w:r w:rsidR="004043B5" w:rsidRPr="00D816D2">
              <w:t>survey</w:t>
            </w:r>
            <w:r w:rsidR="00671AB9" w:rsidRPr="00D816D2">
              <w:t xml:space="preserve"> during sampling.</w:t>
            </w:r>
          </w:p>
        </w:tc>
      </w:tr>
      <w:tr w:rsidR="00AA14FF" w:rsidRPr="00D816D2">
        <w:trPr>
          <w:trHeight w:val="2006"/>
        </w:trPr>
        <w:tc>
          <w:tcPr>
            <w:tcW w:w="2095" w:type="dxa"/>
            <w:tcBorders>
              <w:top w:val="nil"/>
              <w:left w:val="nil"/>
              <w:bottom w:val="nil"/>
              <w:right w:val="nil"/>
            </w:tcBorders>
            <w:tcMar>
              <w:left w:w="115" w:type="dxa"/>
              <w:right w:w="115" w:type="dxa"/>
            </w:tcMar>
          </w:tcPr>
          <w:p w:rsidR="00AA14FF" w:rsidRPr="00D816D2" w:rsidRDefault="00AA14FF" w:rsidP="000C3A3F">
            <w:pPr>
              <w:pStyle w:val="MarginSubhead"/>
            </w:pPr>
            <w:r w:rsidRPr="00D816D2">
              <w:t>CCC population</w:t>
            </w:r>
          </w:p>
        </w:tc>
        <w:tc>
          <w:tcPr>
            <w:tcW w:w="7805" w:type="dxa"/>
            <w:tcBorders>
              <w:top w:val="nil"/>
              <w:left w:val="nil"/>
              <w:bottom w:val="nil"/>
              <w:right w:val="nil"/>
            </w:tcBorders>
            <w:tcMar>
              <w:left w:w="115" w:type="dxa"/>
              <w:right w:w="115" w:type="dxa"/>
            </w:tcMar>
          </w:tcPr>
          <w:p w:rsidR="00AA14FF" w:rsidRPr="00D816D2" w:rsidRDefault="0080166D" w:rsidP="000C3A3F">
            <w:pPr>
              <w:pStyle w:val="Body"/>
            </w:pPr>
            <w:r>
              <w:t>A</w:t>
            </w:r>
            <w:r w:rsidR="00AA14FF" w:rsidRPr="00D816D2">
              <w:t xml:space="preserve">ll children identified as having a chronic condition, as defined by the member’s responses to the CCC survey-based screening tool. </w:t>
            </w:r>
          </w:p>
          <w:p w:rsidR="00AA14FF" w:rsidRPr="00D816D2" w:rsidRDefault="00AA14FF" w:rsidP="006C726C">
            <w:pPr>
              <w:pStyle w:val="Body"/>
            </w:pPr>
            <w:r w:rsidRPr="00D816D2">
              <w:t xml:space="preserve">The general population </w:t>
            </w:r>
            <w:r w:rsidR="00A75F71" w:rsidRPr="00D816D2">
              <w:t xml:space="preserve">data set </w:t>
            </w:r>
            <w:r w:rsidRPr="00D816D2">
              <w:t xml:space="preserve">and CCC population </w:t>
            </w:r>
            <w:r w:rsidR="00A75F71" w:rsidRPr="00D816D2">
              <w:t xml:space="preserve">data set </w:t>
            </w:r>
            <w:r w:rsidRPr="00D816D2">
              <w:t>are not mutually exclusive groups. For example, if a child member is random</w:t>
            </w:r>
            <w:r w:rsidR="00106D4C" w:rsidRPr="00D816D2">
              <w:t>ly selected for the CAHPS child s</w:t>
            </w:r>
            <w:r w:rsidRPr="00D816D2">
              <w:t>urvey sample and is identified as having a chronic condition based on responses to the CCC survey-based screening tool, the member is included in</w:t>
            </w:r>
            <w:r w:rsidR="00A75F71" w:rsidRPr="00D816D2">
              <w:t xml:space="preserve"> general population and CCC population results</w:t>
            </w:r>
            <w:r w:rsidRPr="00D816D2">
              <w:t>.</w:t>
            </w:r>
          </w:p>
        </w:tc>
      </w:tr>
      <w:tr w:rsidR="00671AB9" w:rsidRPr="00D816D2">
        <w:tc>
          <w:tcPr>
            <w:tcW w:w="2095" w:type="dxa"/>
            <w:tcBorders>
              <w:top w:val="nil"/>
              <w:left w:val="nil"/>
              <w:bottom w:val="nil"/>
              <w:right w:val="nil"/>
            </w:tcBorders>
            <w:tcMar>
              <w:left w:w="115" w:type="dxa"/>
              <w:right w:w="115" w:type="dxa"/>
            </w:tcMar>
          </w:tcPr>
          <w:p w:rsidR="00671AB9" w:rsidRPr="00D816D2" w:rsidRDefault="00671AB9" w:rsidP="009C64C6">
            <w:pPr>
              <w:pStyle w:val="MarginSubhead"/>
            </w:pPr>
            <w:r w:rsidRPr="00D816D2">
              <w:t>CCC survey-based screening tool</w:t>
            </w:r>
          </w:p>
        </w:tc>
        <w:tc>
          <w:tcPr>
            <w:tcW w:w="7805" w:type="dxa"/>
            <w:tcBorders>
              <w:top w:val="nil"/>
              <w:left w:val="nil"/>
              <w:bottom w:val="nil"/>
              <w:right w:val="nil"/>
            </w:tcBorders>
            <w:tcMar>
              <w:left w:w="115" w:type="dxa"/>
              <w:right w:w="115" w:type="dxa"/>
            </w:tcMar>
          </w:tcPr>
          <w:p w:rsidR="00671AB9" w:rsidRPr="00D816D2" w:rsidRDefault="00D652D4" w:rsidP="006C726C">
            <w:pPr>
              <w:pStyle w:val="Body"/>
            </w:pPr>
            <w:r w:rsidRPr="00D816D2">
              <w:t xml:space="preserve">A survey-based screening tool is used to identify children with chronic conditions. Table </w:t>
            </w:r>
            <w:r w:rsidR="00670E35" w:rsidRPr="00D816D2">
              <w:t>CCC-</w:t>
            </w:r>
            <w:r w:rsidR="00991B31" w:rsidRPr="00D816D2">
              <w:t>7</w:t>
            </w:r>
            <w:r w:rsidRPr="00D816D2">
              <w:t xml:space="preserve"> lists the </w:t>
            </w:r>
            <w:r w:rsidR="00FE508A" w:rsidRPr="00D816D2">
              <w:t>question</w:t>
            </w:r>
            <w:r w:rsidRPr="00D816D2">
              <w:t>s for the CCC screening tool</w:t>
            </w:r>
            <w:r w:rsidR="0080166D">
              <w:t>, which</w:t>
            </w:r>
            <w:r w:rsidRPr="00D816D2">
              <w:t xml:space="preserve"> contains five </w:t>
            </w:r>
            <w:r w:rsidR="00CC3D1F" w:rsidRPr="00D816D2">
              <w:t xml:space="preserve">sections </w:t>
            </w:r>
            <w:r w:rsidRPr="00D816D2">
              <w:t>representing five different health consequences; four are three-</w:t>
            </w:r>
            <w:r w:rsidR="00CC3D1F" w:rsidRPr="00D816D2">
              <w:t xml:space="preserve">question components </w:t>
            </w:r>
            <w:r w:rsidRPr="00D816D2">
              <w:t>and one is a two-</w:t>
            </w:r>
            <w:r w:rsidR="00CC3D1F" w:rsidRPr="00D816D2">
              <w:t>question component</w:t>
            </w:r>
            <w:r w:rsidRPr="00D816D2">
              <w:t xml:space="preserve">. A child member is identified as having a chronic condition if </w:t>
            </w:r>
            <w:r w:rsidRPr="00D816D2">
              <w:rPr>
                <w:bCs/>
                <w:i/>
                <w:iCs/>
              </w:rPr>
              <w:t>all</w:t>
            </w:r>
            <w:r w:rsidRPr="00D816D2">
              <w:t xml:space="preserve"> </w:t>
            </w:r>
            <w:r w:rsidR="00CC3D1F" w:rsidRPr="00D816D2">
              <w:t>questions</w:t>
            </w:r>
            <w:r w:rsidRPr="00D816D2">
              <w:t xml:space="preserve"> for </w:t>
            </w:r>
            <w:r w:rsidRPr="00D816D2">
              <w:rPr>
                <w:bCs/>
                <w:i/>
                <w:iCs/>
              </w:rPr>
              <w:t xml:space="preserve">at least one </w:t>
            </w:r>
            <w:r w:rsidRPr="00D816D2">
              <w:t>specific health consequence</w:t>
            </w:r>
            <w:r w:rsidR="003F1E4C">
              <w:t xml:space="preserve"> </w:t>
            </w:r>
            <w:r w:rsidR="007E7522">
              <w:t>are</w:t>
            </w:r>
            <w:r w:rsidRPr="00D816D2">
              <w:t xml:space="preserve"> answered “Yes.” </w:t>
            </w:r>
          </w:p>
        </w:tc>
      </w:tr>
    </w:tbl>
    <w:p w:rsidR="0068358B" w:rsidRPr="00D816D2" w:rsidRDefault="0068358B">
      <w:pPr>
        <w:pStyle w:val="Heading3"/>
        <w:ind w:left="1260" w:hanging="1260"/>
      </w:pPr>
      <w:r w:rsidRPr="00D816D2">
        <w:t xml:space="preserve">Table </w:t>
      </w:r>
      <w:r w:rsidR="00670E35" w:rsidRPr="00D816D2">
        <w:t>CCC-</w:t>
      </w:r>
      <w:r w:rsidR="00991B31" w:rsidRPr="00D816D2">
        <w:t>7</w:t>
      </w:r>
      <w:r w:rsidR="000545F8">
        <w:t xml:space="preserve">: </w:t>
      </w:r>
      <w:r w:rsidR="006C18BD" w:rsidRPr="00D816D2">
        <w:t>CCC</w:t>
      </w:r>
      <w:r w:rsidRPr="00D816D2">
        <w:t xml:space="preserve"> Survey-Based Screening Tool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6"/>
        <w:gridCol w:w="6394"/>
        <w:gridCol w:w="2700"/>
      </w:tblGrid>
      <w:tr w:rsidR="001E73F1" w:rsidRPr="00D816D2" w:rsidTr="005A2AF9">
        <w:tc>
          <w:tcPr>
            <w:tcW w:w="7020" w:type="dxa"/>
            <w:gridSpan w:val="2"/>
            <w:tcBorders>
              <w:bottom w:val="single" w:sz="6" w:space="0" w:color="auto"/>
              <w:right w:val="single" w:sz="6" w:space="0" w:color="FFFFFF"/>
            </w:tcBorders>
            <w:shd w:val="clear" w:color="auto" w:fill="000000"/>
          </w:tcPr>
          <w:p w:rsidR="001E73F1" w:rsidRPr="00D816D2" w:rsidRDefault="001E73F1">
            <w:pPr>
              <w:pStyle w:val="TableHead"/>
            </w:pPr>
            <w:r w:rsidRPr="00D816D2">
              <w:t>Use of or Need for Prescription Medicines</w:t>
            </w:r>
          </w:p>
        </w:tc>
        <w:tc>
          <w:tcPr>
            <w:tcW w:w="2700" w:type="dxa"/>
            <w:tcBorders>
              <w:left w:val="single" w:sz="6" w:space="0" w:color="FFFFFF"/>
              <w:bottom w:val="single" w:sz="6" w:space="0" w:color="auto"/>
            </w:tcBorders>
            <w:shd w:val="clear" w:color="auto" w:fill="000000"/>
          </w:tcPr>
          <w:p w:rsidR="001E73F1" w:rsidRPr="00D816D2" w:rsidRDefault="001E73F1">
            <w:pPr>
              <w:pStyle w:val="TableHead"/>
            </w:pPr>
            <w:r w:rsidRPr="00D816D2">
              <w:t>Response Choices</w:t>
            </w:r>
          </w:p>
        </w:tc>
      </w:tr>
      <w:tr w:rsidR="0068358B" w:rsidRPr="00D816D2" w:rsidTr="005A2AF9">
        <w:tc>
          <w:tcPr>
            <w:tcW w:w="626" w:type="dxa"/>
            <w:tcBorders>
              <w:bottom w:val="nil"/>
            </w:tcBorders>
            <w:shd w:val="clear" w:color="auto" w:fill="FFFFFF" w:themeFill="background1"/>
            <w:vAlign w:val="center"/>
          </w:tcPr>
          <w:p w:rsidR="0068358B" w:rsidRPr="00F80E04" w:rsidRDefault="00F80E04" w:rsidP="00F80E04">
            <w:pPr>
              <w:pStyle w:val="TableText"/>
              <w:rPr>
                <w:b/>
              </w:rPr>
            </w:pPr>
            <w:r w:rsidRPr="00F80E04">
              <w:rPr>
                <w:b/>
              </w:rPr>
              <w:t>Q</w:t>
            </w:r>
            <w:r>
              <w:rPr>
                <w:b/>
              </w:rPr>
              <w:t>60</w:t>
            </w:r>
          </w:p>
        </w:tc>
        <w:tc>
          <w:tcPr>
            <w:tcW w:w="6394" w:type="dxa"/>
            <w:tcBorders>
              <w:bottom w:val="nil"/>
            </w:tcBorders>
            <w:shd w:val="clear" w:color="auto" w:fill="FFFFFF" w:themeFill="background1"/>
          </w:tcPr>
          <w:p w:rsidR="0068358B" w:rsidRPr="00D816D2" w:rsidRDefault="0068358B" w:rsidP="000537BD">
            <w:pPr>
              <w:pStyle w:val="TableText"/>
            </w:pPr>
            <w:r w:rsidRPr="00D816D2">
              <w:t>Does your child currently need or use medicine prescribed by a doctor (other than vitamins)?</w:t>
            </w:r>
          </w:p>
        </w:tc>
        <w:tc>
          <w:tcPr>
            <w:tcW w:w="2700" w:type="dxa"/>
            <w:tcBorders>
              <w:bottom w:val="nil"/>
            </w:tcBorders>
            <w:shd w:val="clear" w:color="auto" w:fill="FFFFFF" w:themeFill="background1"/>
          </w:tcPr>
          <w:p w:rsidR="0068358B" w:rsidRPr="00D816D2" w:rsidRDefault="0068358B" w:rsidP="005A2AF9">
            <w:pPr>
              <w:pStyle w:val="TableText"/>
              <w:jc w:val="both"/>
            </w:pPr>
            <w:r w:rsidRPr="00D816D2">
              <w:t>Yes</w:t>
            </w:r>
            <w:r w:rsidR="00A36867" w:rsidRPr="00D816D2">
              <w:br/>
            </w:r>
            <w:r w:rsidRPr="00D816D2">
              <w:t>No</w:t>
            </w:r>
            <w:r w:rsidR="0069254D">
              <w:t xml:space="preserve"> </w:t>
            </w:r>
            <w:r w:rsidR="0069254D" w:rsidRPr="005A2AF9">
              <w:sym w:font="Wingdings" w:char="F0E8"/>
            </w:r>
            <w:r w:rsidR="0069254D" w:rsidRPr="005A2AF9">
              <w:t>If No, Go to Question 63</w:t>
            </w:r>
          </w:p>
        </w:tc>
      </w:tr>
      <w:tr w:rsidR="0068358B" w:rsidRPr="00D816D2" w:rsidTr="005A2AF9">
        <w:tc>
          <w:tcPr>
            <w:tcW w:w="626" w:type="dxa"/>
            <w:shd w:val="clear" w:color="auto" w:fill="FFFFFF" w:themeFill="background1"/>
            <w:vAlign w:val="center"/>
          </w:tcPr>
          <w:p w:rsidR="0068358B" w:rsidRPr="00F80E04" w:rsidRDefault="00F80E04" w:rsidP="00F80E04">
            <w:pPr>
              <w:pStyle w:val="TableText"/>
              <w:rPr>
                <w:b/>
              </w:rPr>
            </w:pPr>
            <w:r w:rsidRPr="00F80E04">
              <w:rPr>
                <w:b/>
              </w:rPr>
              <w:t>Q6</w:t>
            </w:r>
            <w:r>
              <w:rPr>
                <w:b/>
              </w:rPr>
              <w:t>1</w:t>
            </w:r>
          </w:p>
        </w:tc>
        <w:tc>
          <w:tcPr>
            <w:tcW w:w="6394" w:type="dxa"/>
            <w:shd w:val="clear" w:color="auto" w:fill="FFFFFF" w:themeFill="background1"/>
          </w:tcPr>
          <w:p w:rsidR="0068358B" w:rsidRPr="00D816D2" w:rsidRDefault="0068358B" w:rsidP="000537BD">
            <w:pPr>
              <w:pStyle w:val="TableText"/>
            </w:pPr>
            <w:r w:rsidRPr="00D816D2">
              <w:t>Is this because of any medical, behavioral</w:t>
            </w:r>
            <w:r w:rsidR="00CC3D1F" w:rsidRPr="00D816D2">
              <w:t>,</w:t>
            </w:r>
            <w:r w:rsidRPr="00D816D2">
              <w:t xml:space="preserve"> or other health condition?</w:t>
            </w:r>
          </w:p>
        </w:tc>
        <w:tc>
          <w:tcPr>
            <w:tcW w:w="2700" w:type="dxa"/>
            <w:shd w:val="clear" w:color="auto" w:fill="FFFFFF" w:themeFill="background1"/>
          </w:tcPr>
          <w:p w:rsidR="0068358B" w:rsidRPr="00D816D2" w:rsidRDefault="0068358B" w:rsidP="005A2AF9">
            <w:pPr>
              <w:pStyle w:val="TableText"/>
            </w:pPr>
            <w:r w:rsidRPr="00D816D2">
              <w:t>Yes</w:t>
            </w:r>
            <w:r w:rsidR="00A36867" w:rsidRPr="00D816D2">
              <w:br/>
            </w:r>
            <w:r w:rsidRPr="00D816D2">
              <w:t>No</w:t>
            </w:r>
            <w:r w:rsidR="0069254D">
              <w:t xml:space="preserve"> </w:t>
            </w:r>
            <w:r w:rsidR="0069254D" w:rsidRPr="008467A7">
              <w:sym w:font="Wingdings" w:char="F0E8"/>
            </w:r>
            <w:r w:rsidR="0069254D" w:rsidRPr="005A2AF9">
              <w:t>If No, Go to Question 63</w:t>
            </w:r>
          </w:p>
        </w:tc>
      </w:tr>
      <w:tr w:rsidR="0068358B" w:rsidRPr="00D816D2" w:rsidTr="005A2AF9">
        <w:tc>
          <w:tcPr>
            <w:tcW w:w="626" w:type="dxa"/>
            <w:shd w:val="clear" w:color="auto" w:fill="FFFFFF" w:themeFill="background1"/>
            <w:vAlign w:val="center"/>
          </w:tcPr>
          <w:p w:rsidR="0068358B" w:rsidRPr="00F80E04" w:rsidRDefault="00F80E04" w:rsidP="00F80E04">
            <w:pPr>
              <w:pStyle w:val="TableText"/>
              <w:rPr>
                <w:b/>
              </w:rPr>
            </w:pPr>
            <w:r w:rsidRPr="00F80E04">
              <w:rPr>
                <w:b/>
              </w:rPr>
              <w:t>Q6</w:t>
            </w:r>
            <w:r>
              <w:rPr>
                <w:b/>
              </w:rPr>
              <w:t>2</w:t>
            </w:r>
          </w:p>
        </w:tc>
        <w:tc>
          <w:tcPr>
            <w:tcW w:w="6394" w:type="dxa"/>
            <w:shd w:val="clear" w:color="auto" w:fill="FFFFFF" w:themeFill="background1"/>
          </w:tcPr>
          <w:p w:rsidR="0068358B" w:rsidRPr="00D816D2" w:rsidRDefault="0068358B" w:rsidP="000537BD">
            <w:pPr>
              <w:pStyle w:val="TableText"/>
            </w:pPr>
            <w:r w:rsidRPr="00D816D2">
              <w:t>Is this a condition that has lasted or is expected to last for at least 12 months?</w:t>
            </w:r>
          </w:p>
        </w:tc>
        <w:tc>
          <w:tcPr>
            <w:tcW w:w="2700" w:type="dxa"/>
            <w:shd w:val="clear" w:color="auto" w:fill="FFFFFF" w:themeFill="background1"/>
          </w:tcPr>
          <w:p w:rsidR="0068358B" w:rsidRPr="00D816D2" w:rsidRDefault="0068358B" w:rsidP="005A2AF9">
            <w:pPr>
              <w:pStyle w:val="TableText"/>
            </w:pPr>
            <w:r w:rsidRPr="00D816D2">
              <w:t>Yes</w:t>
            </w:r>
            <w:r w:rsidR="00A36867" w:rsidRPr="00D816D2">
              <w:br/>
            </w:r>
            <w:r w:rsidRPr="00D816D2">
              <w:t>No</w:t>
            </w:r>
            <w:r w:rsidR="0069254D">
              <w:t xml:space="preserve"> </w:t>
            </w:r>
          </w:p>
        </w:tc>
      </w:tr>
      <w:tr w:rsidR="001E73F1" w:rsidRPr="00D816D2" w:rsidTr="005A2AF9">
        <w:tc>
          <w:tcPr>
            <w:tcW w:w="7020" w:type="dxa"/>
            <w:gridSpan w:val="2"/>
            <w:tcBorders>
              <w:bottom w:val="single" w:sz="6" w:space="0" w:color="auto"/>
              <w:right w:val="single" w:sz="6" w:space="0" w:color="FFFFFF"/>
            </w:tcBorders>
            <w:shd w:val="clear" w:color="auto" w:fill="000000"/>
          </w:tcPr>
          <w:p w:rsidR="001E73F1" w:rsidRPr="00F80E04" w:rsidRDefault="001E73F1">
            <w:pPr>
              <w:pStyle w:val="TableHead"/>
            </w:pPr>
            <w:r w:rsidRPr="00F80E04">
              <w:t>Above-Average Use or Need for Medical, Mental Health or Education Services</w:t>
            </w:r>
          </w:p>
        </w:tc>
        <w:tc>
          <w:tcPr>
            <w:tcW w:w="2700" w:type="dxa"/>
            <w:tcBorders>
              <w:left w:val="single" w:sz="6" w:space="0" w:color="FFFFFF"/>
              <w:bottom w:val="single" w:sz="6" w:space="0" w:color="auto"/>
            </w:tcBorders>
            <w:shd w:val="clear" w:color="auto" w:fill="000000"/>
            <w:vAlign w:val="bottom"/>
          </w:tcPr>
          <w:p w:rsidR="001E73F1" w:rsidRPr="00D816D2" w:rsidRDefault="001E73F1">
            <w:pPr>
              <w:pStyle w:val="TableHead"/>
            </w:pPr>
            <w:r w:rsidRPr="00D816D2">
              <w:t>Response Choices</w:t>
            </w:r>
          </w:p>
        </w:tc>
      </w:tr>
      <w:tr w:rsidR="0068358B" w:rsidRPr="00D816D2" w:rsidTr="005A2AF9">
        <w:tc>
          <w:tcPr>
            <w:tcW w:w="626" w:type="dxa"/>
            <w:tcBorders>
              <w:bottom w:val="nil"/>
            </w:tcBorders>
            <w:shd w:val="clear" w:color="auto" w:fill="FFFFFF" w:themeFill="background1"/>
          </w:tcPr>
          <w:p w:rsidR="0068358B" w:rsidRPr="00F80E04" w:rsidRDefault="00F80E04" w:rsidP="00F80E04">
            <w:pPr>
              <w:pStyle w:val="TableText"/>
              <w:rPr>
                <w:b/>
              </w:rPr>
            </w:pPr>
            <w:r w:rsidRPr="00F80E04">
              <w:rPr>
                <w:b/>
              </w:rPr>
              <w:t>Q6</w:t>
            </w:r>
            <w:r>
              <w:rPr>
                <w:b/>
              </w:rPr>
              <w:t>3</w:t>
            </w:r>
          </w:p>
        </w:tc>
        <w:tc>
          <w:tcPr>
            <w:tcW w:w="6394" w:type="dxa"/>
            <w:tcBorders>
              <w:bottom w:val="nil"/>
            </w:tcBorders>
            <w:shd w:val="clear" w:color="auto" w:fill="FFFFFF" w:themeFill="background1"/>
          </w:tcPr>
          <w:p w:rsidR="0068358B" w:rsidRPr="00D816D2" w:rsidRDefault="0068358B" w:rsidP="000537BD">
            <w:pPr>
              <w:pStyle w:val="TableText"/>
            </w:pPr>
            <w:r w:rsidRPr="00D816D2">
              <w:t xml:space="preserve">Does your child need or use more medical care, </w:t>
            </w:r>
            <w:r w:rsidR="000B60DC" w:rsidRPr="00D816D2">
              <w:t xml:space="preserve">more </w:t>
            </w:r>
            <w:r w:rsidRPr="00D816D2">
              <w:t xml:space="preserve">mental health </w:t>
            </w:r>
            <w:r w:rsidR="000B60DC" w:rsidRPr="00D816D2">
              <w:t xml:space="preserve">services, </w:t>
            </w:r>
            <w:r w:rsidRPr="00D816D2">
              <w:t xml:space="preserve">or </w:t>
            </w:r>
            <w:r w:rsidR="000B60DC" w:rsidRPr="00D816D2">
              <w:t xml:space="preserve">more </w:t>
            </w:r>
            <w:r w:rsidRPr="00D816D2">
              <w:t>educational services than is usual for most children of the same age?</w:t>
            </w:r>
          </w:p>
        </w:tc>
        <w:tc>
          <w:tcPr>
            <w:tcW w:w="2700" w:type="dxa"/>
            <w:tcBorders>
              <w:bottom w:val="nil"/>
            </w:tcBorders>
            <w:shd w:val="clear" w:color="auto" w:fill="FFFFFF" w:themeFill="background1"/>
          </w:tcPr>
          <w:p w:rsidR="0068358B" w:rsidRPr="00D816D2" w:rsidRDefault="0068358B" w:rsidP="005A2AF9">
            <w:pPr>
              <w:pStyle w:val="TableText"/>
            </w:pPr>
            <w:r w:rsidRPr="00D816D2">
              <w:t>Yes</w:t>
            </w:r>
            <w:r w:rsidR="00AA14FF" w:rsidRPr="00D816D2">
              <w:br/>
            </w:r>
            <w:r w:rsidRPr="00D816D2">
              <w:t>No</w:t>
            </w:r>
            <w:r w:rsidR="0069254D">
              <w:t xml:space="preserve"> </w:t>
            </w:r>
            <w:r w:rsidR="0069254D" w:rsidRPr="008467A7">
              <w:sym w:font="Wingdings" w:char="F0E8"/>
            </w:r>
            <w:r w:rsidR="0069254D" w:rsidRPr="005A2AF9">
              <w:t>If No, Go to Question 66</w:t>
            </w:r>
          </w:p>
        </w:tc>
      </w:tr>
      <w:tr w:rsidR="0068358B" w:rsidRPr="00D816D2" w:rsidTr="005A2AF9">
        <w:tc>
          <w:tcPr>
            <w:tcW w:w="626" w:type="dxa"/>
            <w:shd w:val="clear" w:color="auto" w:fill="FFFFFF" w:themeFill="background1"/>
            <w:vAlign w:val="center"/>
          </w:tcPr>
          <w:p w:rsidR="0068358B" w:rsidRPr="00F80E04" w:rsidRDefault="00F80E04" w:rsidP="00F80E04">
            <w:pPr>
              <w:pStyle w:val="TableText"/>
              <w:rPr>
                <w:b/>
              </w:rPr>
            </w:pPr>
            <w:r w:rsidRPr="00F80E04">
              <w:rPr>
                <w:b/>
              </w:rPr>
              <w:t>Q6</w:t>
            </w:r>
            <w:r>
              <w:rPr>
                <w:b/>
              </w:rPr>
              <w:t>4</w:t>
            </w:r>
          </w:p>
        </w:tc>
        <w:tc>
          <w:tcPr>
            <w:tcW w:w="6394" w:type="dxa"/>
            <w:shd w:val="clear" w:color="auto" w:fill="FFFFFF" w:themeFill="background1"/>
          </w:tcPr>
          <w:p w:rsidR="0068358B" w:rsidRPr="00D816D2" w:rsidRDefault="0068358B" w:rsidP="000537BD">
            <w:pPr>
              <w:pStyle w:val="TableText"/>
            </w:pPr>
            <w:r w:rsidRPr="00D816D2">
              <w:t>Is this because of any medical, behavioral</w:t>
            </w:r>
            <w:r w:rsidR="000B60DC" w:rsidRPr="00D816D2">
              <w:t>,</w:t>
            </w:r>
            <w:r w:rsidRPr="00D816D2">
              <w:t xml:space="preserve"> or other health condition?</w:t>
            </w:r>
          </w:p>
        </w:tc>
        <w:tc>
          <w:tcPr>
            <w:tcW w:w="2700" w:type="dxa"/>
            <w:shd w:val="clear" w:color="auto" w:fill="FFFFFF" w:themeFill="background1"/>
          </w:tcPr>
          <w:p w:rsidR="0068358B" w:rsidRPr="00D816D2" w:rsidRDefault="0068358B" w:rsidP="005A2AF9">
            <w:pPr>
              <w:pStyle w:val="TableText"/>
            </w:pPr>
            <w:r w:rsidRPr="00D816D2">
              <w:t>Yes</w:t>
            </w:r>
            <w:r w:rsidR="00AA14FF" w:rsidRPr="00D816D2">
              <w:br/>
            </w:r>
            <w:r w:rsidRPr="00D816D2">
              <w:t>No</w:t>
            </w:r>
            <w:r w:rsidR="0069254D">
              <w:t xml:space="preserve"> </w:t>
            </w:r>
            <w:r w:rsidR="0069254D" w:rsidRPr="008467A7">
              <w:sym w:font="Wingdings" w:char="F0E8"/>
            </w:r>
            <w:r w:rsidR="0069254D" w:rsidRPr="005A2AF9">
              <w:t>If No, Go to Question 66</w:t>
            </w:r>
          </w:p>
        </w:tc>
      </w:tr>
      <w:tr w:rsidR="0068358B" w:rsidRPr="00D816D2" w:rsidTr="005A2AF9">
        <w:tc>
          <w:tcPr>
            <w:tcW w:w="626" w:type="dxa"/>
            <w:shd w:val="clear" w:color="auto" w:fill="FFFFFF" w:themeFill="background1"/>
            <w:vAlign w:val="center"/>
          </w:tcPr>
          <w:p w:rsidR="0068358B" w:rsidRPr="00F80E04" w:rsidRDefault="00F80E04" w:rsidP="00F80E04">
            <w:pPr>
              <w:pStyle w:val="TableText"/>
              <w:rPr>
                <w:b/>
              </w:rPr>
            </w:pPr>
            <w:r w:rsidRPr="00F80E04">
              <w:rPr>
                <w:b/>
              </w:rPr>
              <w:t>Q6</w:t>
            </w:r>
            <w:r>
              <w:rPr>
                <w:b/>
              </w:rPr>
              <w:t>5</w:t>
            </w:r>
          </w:p>
        </w:tc>
        <w:tc>
          <w:tcPr>
            <w:tcW w:w="6394" w:type="dxa"/>
            <w:shd w:val="clear" w:color="auto" w:fill="FFFFFF" w:themeFill="background1"/>
          </w:tcPr>
          <w:p w:rsidR="0068358B" w:rsidRPr="00D816D2" w:rsidRDefault="0068358B" w:rsidP="000537BD">
            <w:pPr>
              <w:pStyle w:val="TableText"/>
            </w:pPr>
            <w:r w:rsidRPr="00D816D2">
              <w:t>Is this a condition that has lasted or is expected to last for at least 12 months?</w:t>
            </w:r>
          </w:p>
        </w:tc>
        <w:tc>
          <w:tcPr>
            <w:tcW w:w="2700" w:type="dxa"/>
            <w:shd w:val="clear" w:color="auto" w:fill="FFFFFF" w:themeFill="background1"/>
          </w:tcPr>
          <w:p w:rsidR="0068358B" w:rsidRPr="00D816D2" w:rsidRDefault="0068358B" w:rsidP="005A2AF9">
            <w:pPr>
              <w:pStyle w:val="TableText"/>
            </w:pPr>
            <w:r w:rsidRPr="00D816D2">
              <w:t>Yes</w:t>
            </w:r>
            <w:r w:rsidR="00AA14FF" w:rsidRPr="00D816D2">
              <w:br/>
            </w:r>
            <w:r w:rsidRPr="00D816D2">
              <w:t>No</w:t>
            </w:r>
          </w:p>
        </w:tc>
      </w:tr>
    </w:tbl>
    <w:p w:rsidR="009C64C6" w:rsidRPr="00D816D2" w:rsidRDefault="009C64C6">
      <w:pPr>
        <w:sectPr w:rsidR="009C64C6" w:rsidRPr="00D816D2" w:rsidSect="00216AC9">
          <w:headerReference w:type="even" r:id="rId20"/>
          <w:headerReference w:type="default" r:id="rId21"/>
          <w:pgSz w:w="12240" w:h="15840" w:code="1"/>
          <w:pgMar w:top="1080" w:right="1080" w:bottom="1080" w:left="1440" w:header="720" w:footer="720" w:gutter="0"/>
          <w:cols w:sep="1" w:space="720"/>
          <w:noEndnote/>
        </w:sectPr>
      </w:pPr>
    </w:p>
    <w:p w:rsidR="009C64C6" w:rsidRPr="00D816D2" w:rsidRDefault="009C64C6" w:rsidP="009C64C6">
      <w:pPr>
        <w:pStyle w:val="Heading3"/>
        <w:spacing w:before="0"/>
        <w:ind w:left="1267" w:hanging="1267"/>
        <w:rPr>
          <w:i/>
        </w:rPr>
      </w:pPr>
      <w:r w:rsidRPr="00D816D2">
        <w:t>Table CCC-7:</w:t>
      </w:r>
      <w:r w:rsidR="000545F8">
        <w:t xml:space="preserve"> </w:t>
      </w:r>
      <w:r w:rsidRPr="00D816D2">
        <w:t xml:space="preserve">CCC Survey-Based Screening Tool </w:t>
      </w:r>
      <w:r w:rsidRPr="00D816D2">
        <w:rPr>
          <w:i/>
          <w:szCs w:val="20"/>
        </w:rPr>
        <w:t>(continued)</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6"/>
        <w:gridCol w:w="6484"/>
        <w:gridCol w:w="2610"/>
      </w:tblGrid>
      <w:tr w:rsidR="001E73F1" w:rsidRPr="00D816D2" w:rsidTr="005A2AF9">
        <w:tc>
          <w:tcPr>
            <w:tcW w:w="7110" w:type="dxa"/>
            <w:gridSpan w:val="2"/>
            <w:tcBorders>
              <w:bottom w:val="single" w:sz="6" w:space="0" w:color="auto"/>
              <w:right w:val="single" w:sz="6" w:space="0" w:color="FFFFFF"/>
            </w:tcBorders>
            <w:shd w:val="clear" w:color="auto" w:fill="000000"/>
          </w:tcPr>
          <w:p w:rsidR="001E73F1" w:rsidRPr="00D816D2" w:rsidRDefault="001E73F1">
            <w:pPr>
              <w:pStyle w:val="TableHead"/>
            </w:pPr>
            <w:r w:rsidRPr="00D816D2">
              <w:t>Functional Limitations Compared With Others of Same Age</w:t>
            </w:r>
          </w:p>
        </w:tc>
        <w:tc>
          <w:tcPr>
            <w:tcW w:w="2610" w:type="dxa"/>
            <w:tcBorders>
              <w:left w:val="single" w:sz="6" w:space="0" w:color="FFFFFF"/>
              <w:bottom w:val="single" w:sz="6" w:space="0" w:color="auto"/>
            </w:tcBorders>
            <w:shd w:val="clear" w:color="auto" w:fill="000000"/>
          </w:tcPr>
          <w:p w:rsidR="001E73F1" w:rsidRPr="00D816D2" w:rsidRDefault="001E73F1">
            <w:pPr>
              <w:pStyle w:val="TableHead"/>
            </w:pPr>
            <w:r w:rsidRPr="00D816D2">
              <w:t>Response Choices</w:t>
            </w:r>
          </w:p>
        </w:tc>
      </w:tr>
      <w:tr w:rsidR="0068358B" w:rsidRPr="00D816D2" w:rsidTr="005A2AF9">
        <w:tc>
          <w:tcPr>
            <w:tcW w:w="626" w:type="dxa"/>
            <w:tcBorders>
              <w:bottom w:val="nil"/>
            </w:tcBorders>
            <w:shd w:val="clear" w:color="auto" w:fill="FFFFFF" w:themeFill="background1"/>
          </w:tcPr>
          <w:p w:rsidR="0068358B" w:rsidRPr="00F80E04" w:rsidRDefault="00F80E04" w:rsidP="004116AB">
            <w:pPr>
              <w:pStyle w:val="TableText"/>
              <w:rPr>
                <w:b/>
              </w:rPr>
            </w:pPr>
            <w:r w:rsidRPr="00F80E04">
              <w:rPr>
                <w:b/>
              </w:rPr>
              <w:t>Q6</w:t>
            </w:r>
            <w:r>
              <w:rPr>
                <w:b/>
              </w:rPr>
              <w:t>6</w:t>
            </w:r>
          </w:p>
        </w:tc>
        <w:tc>
          <w:tcPr>
            <w:tcW w:w="6484" w:type="dxa"/>
            <w:tcBorders>
              <w:bottom w:val="nil"/>
            </w:tcBorders>
            <w:shd w:val="clear" w:color="auto" w:fill="FFFFFF" w:themeFill="background1"/>
          </w:tcPr>
          <w:p w:rsidR="0068358B" w:rsidRPr="00FD769C" w:rsidRDefault="0068358B" w:rsidP="004116AB">
            <w:pPr>
              <w:pStyle w:val="TableText"/>
            </w:pPr>
            <w:r w:rsidRPr="00FD769C">
              <w:t>Is your child limited or prevented in any way in his or her ability to do the things most children of the same age can do?</w:t>
            </w:r>
          </w:p>
        </w:tc>
        <w:tc>
          <w:tcPr>
            <w:tcW w:w="2610" w:type="dxa"/>
            <w:tcBorders>
              <w:bottom w:val="nil"/>
            </w:tcBorders>
            <w:shd w:val="clear" w:color="auto" w:fill="FFFFFF" w:themeFill="background1"/>
          </w:tcPr>
          <w:p w:rsidR="0068358B" w:rsidRPr="00D816D2" w:rsidRDefault="0068358B" w:rsidP="005A2AF9">
            <w:pPr>
              <w:pStyle w:val="TableText"/>
            </w:pPr>
            <w:r w:rsidRPr="00D816D2">
              <w:t>Yes</w:t>
            </w:r>
            <w:r w:rsidR="00AA14FF" w:rsidRPr="00D816D2">
              <w:br/>
            </w:r>
            <w:r w:rsidRPr="00D816D2">
              <w:t>No</w:t>
            </w:r>
            <w:r w:rsidR="0069254D">
              <w:t xml:space="preserve"> </w:t>
            </w:r>
            <w:r w:rsidR="0069254D" w:rsidRPr="008467A7">
              <w:sym w:font="Wingdings" w:char="F0E8"/>
            </w:r>
            <w:r w:rsidR="0069254D" w:rsidRPr="005A2AF9">
              <w:t>If No, Go to Question 69</w:t>
            </w:r>
          </w:p>
        </w:tc>
      </w:tr>
      <w:tr w:rsidR="0068358B" w:rsidRPr="00D816D2" w:rsidTr="005A2AF9">
        <w:tc>
          <w:tcPr>
            <w:tcW w:w="626" w:type="dxa"/>
            <w:shd w:val="clear" w:color="auto" w:fill="FFFFFF" w:themeFill="background1"/>
          </w:tcPr>
          <w:p w:rsidR="0068358B" w:rsidRPr="00F80E04" w:rsidRDefault="00F80E04" w:rsidP="004116AB">
            <w:pPr>
              <w:pStyle w:val="TableText"/>
              <w:rPr>
                <w:b/>
              </w:rPr>
            </w:pPr>
            <w:r w:rsidRPr="00F80E04">
              <w:rPr>
                <w:b/>
              </w:rPr>
              <w:t>Q6</w:t>
            </w:r>
            <w:r>
              <w:rPr>
                <w:b/>
              </w:rPr>
              <w:t>7</w:t>
            </w:r>
          </w:p>
        </w:tc>
        <w:tc>
          <w:tcPr>
            <w:tcW w:w="6484" w:type="dxa"/>
            <w:shd w:val="clear" w:color="auto" w:fill="FFFFFF" w:themeFill="background1"/>
          </w:tcPr>
          <w:p w:rsidR="0068358B" w:rsidRPr="00FD769C" w:rsidRDefault="0068358B" w:rsidP="004116AB">
            <w:pPr>
              <w:pStyle w:val="TableText"/>
            </w:pPr>
            <w:r w:rsidRPr="00FD769C">
              <w:t>Is this because of any medical, behavioral</w:t>
            </w:r>
            <w:r w:rsidR="009C01B6" w:rsidRPr="00FD769C">
              <w:t>,</w:t>
            </w:r>
            <w:r w:rsidRPr="00FD769C">
              <w:t xml:space="preserve"> or other health condition?</w:t>
            </w:r>
          </w:p>
        </w:tc>
        <w:tc>
          <w:tcPr>
            <w:tcW w:w="2610" w:type="dxa"/>
            <w:shd w:val="clear" w:color="auto" w:fill="FFFFFF" w:themeFill="background1"/>
          </w:tcPr>
          <w:p w:rsidR="0068358B" w:rsidRPr="00D816D2" w:rsidRDefault="0068358B" w:rsidP="005A2AF9">
            <w:pPr>
              <w:pStyle w:val="TableText"/>
            </w:pPr>
            <w:r w:rsidRPr="00D816D2">
              <w:t>Yes</w:t>
            </w:r>
            <w:r w:rsidR="00AA14FF" w:rsidRPr="00D816D2">
              <w:br/>
            </w:r>
            <w:r w:rsidRPr="00D816D2">
              <w:t>No</w:t>
            </w:r>
            <w:r w:rsidR="0069254D">
              <w:t xml:space="preserve"> </w:t>
            </w:r>
            <w:r w:rsidR="0069254D" w:rsidRPr="008467A7">
              <w:sym w:font="Wingdings" w:char="F0E8"/>
            </w:r>
            <w:r w:rsidR="0069254D" w:rsidRPr="005A2AF9">
              <w:t>If No, Go to Question 69</w:t>
            </w:r>
          </w:p>
        </w:tc>
      </w:tr>
      <w:tr w:rsidR="0068358B" w:rsidRPr="00D816D2" w:rsidTr="005A2AF9">
        <w:tc>
          <w:tcPr>
            <w:tcW w:w="626" w:type="dxa"/>
            <w:shd w:val="clear" w:color="auto" w:fill="FFFFFF" w:themeFill="background1"/>
          </w:tcPr>
          <w:p w:rsidR="0068358B" w:rsidRPr="00F80E04" w:rsidRDefault="00F80E04" w:rsidP="004116AB">
            <w:pPr>
              <w:pStyle w:val="TableText"/>
              <w:rPr>
                <w:b/>
              </w:rPr>
            </w:pPr>
            <w:r w:rsidRPr="00F80E04">
              <w:rPr>
                <w:b/>
              </w:rPr>
              <w:t>Q6</w:t>
            </w:r>
            <w:r>
              <w:rPr>
                <w:b/>
              </w:rPr>
              <w:t>8</w:t>
            </w:r>
          </w:p>
        </w:tc>
        <w:tc>
          <w:tcPr>
            <w:tcW w:w="6484" w:type="dxa"/>
            <w:shd w:val="clear" w:color="auto" w:fill="FFFFFF" w:themeFill="background1"/>
          </w:tcPr>
          <w:p w:rsidR="0068358B" w:rsidRPr="00FD769C" w:rsidRDefault="0068358B" w:rsidP="004116AB">
            <w:pPr>
              <w:pStyle w:val="TableText"/>
            </w:pPr>
            <w:r w:rsidRPr="00FD769C">
              <w:t>Is this a condition that has lasted or is expected to last for at least 12 months?</w:t>
            </w:r>
          </w:p>
        </w:tc>
        <w:tc>
          <w:tcPr>
            <w:tcW w:w="2610" w:type="dxa"/>
            <w:shd w:val="clear" w:color="auto" w:fill="FFFFFF" w:themeFill="background1"/>
          </w:tcPr>
          <w:p w:rsidR="0068358B" w:rsidRPr="00D816D2" w:rsidRDefault="0068358B" w:rsidP="005A2AF9">
            <w:pPr>
              <w:pStyle w:val="TableText"/>
            </w:pPr>
            <w:r w:rsidRPr="00D816D2">
              <w:t>Yes</w:t>
            </w:r>
            <w:r w:rsidR="00AA14FF" w:rsidRPr="00D816D2">
              <w:br/>
            </w:r>
            <w:r w:rsidRPr="00D816D2">
              <w:t>No</w:t>
            </w:r>
          </w:p>
        </w:tc>
      </w:tr>
      <w:tr w:rsidR="001E73F1" w:rsidRPr="00D816D2" w:rsidTr="005A2AF9">
        <w:tc>
          <w:tcPr>
            <w:tcW w:w="7110" w:type="dxa"/>
            <w:gridSpan w:val="2"/>
            <w:tcBorders>
              <w:bottom w:val="single" w:sz="6" w:space="0" w:color="auto"/>
              <w:right w:val="single" w:sz="6" w:space="0" w:color="FFFFFF"/>
            </w:tcBorders>
            <w:shd w:val="clear" w:color="auto" w:fill="000000"/>
          </w:tcPr>
          <w:p w:rsidR="001E73F1" w:rsidRPr="00F80E04" w:rsidRDefault="001E73F1">
            <w:pPr>
              <w:pStyle w:val="TableHead"/>
              <w:rPr>
                <w:b w:val="0"/>
              </w:rPr>
            </w:pPr>
            <w:r w:rsidRPr="00F80E04">
              <w:rPr>
                <w:b w:val="0"/>
              </w:rPr>
              <w:t>Use of or Need for Specialized Therapies</w:t>
            </w:r>
          </w:p>
        </w:tc>
        <w:tc>
          <w:tcPr>
            <w:tcW w:w="2610" w:type="dxa"/>
            <w:tcBorders>
              <w:left w:val="single" w:sz="6" w:space="0" w:color="FFFFFF"/>
              <w:bottom w:val="single" w:sz="6" w:space="0" w:color="auto"/>
            </w:tcBorders>
            <w:shd w:val="clear" w:color="auto" w:fill="000000"/>
          </w:tcPr>
          <w:p w:rsidR="001E73F1" w:rsidRPr="00D816D2" w:rsidRDefault="001E73F1">
            <w:pPr>
              <w:pStyle w:val="TableHead"/>
            </w:pPr>
            <w:r w:rsidRPr="00D816D2">
              <w:t>Response Choices</w:t>
            </w:r>
          </w:p>
        </w:tc>
      </w:tr>
      <w:tr w:rsidR="0068358B" w:rsidRPr="00D816D2" w:rsidTr="005A2AF9">
        <w:tc>
          <w:tcPr>
            <w:tcW w:w="626" w:type="dxa"/>
            <w:tcBorders>
              <w:bottom w:val="nil"/>
            </w:tcBorders>
            <w:vAlign w:val="center"/>
          </w:tcPr>
          <w:p w:rsidR="0068358B" w:rsidRPr="00F80E04" w:rsidRDefault="00F80E04" w:rsidP="00F80E04">
            <w:pPr>
              <w:pStyle w:val="TableText"/>
              <w:rPr>
                <w:b/>
              </w:rPr>
            </w:pPr>
            <w:r w:rsidRPr="00F80E04">
              <w:rPr>
                <w:b/>
              </w:rPr>
              <w:t>Q6</w:t>
            </w:r>
            <w:r>
              <w:rPr>
                <w:b/>
              </w:rPr>
              <w:t>9</w:t>
            </w:r>
          </w:p>
        </w:tc>
        <w:tc>
          <w:tcPr>
            <w:tcW w:w="6484" w:type="dxa"/>
            <w:tcBorders>
              <w:bottom w:val="nil"/>
            </w:tcBorders>
          </w:tcPr>
          <w:p w:rsidR="0068358B" w:rsidRPr="00D816D2" w:rsidRDefault="0068358B" w:rsidP="004116AB">
            <w:pPr>
              <w:pStyle w:val="TableText"/>
            </w:pPr>
            <w:r w:rsidRPr="00D816D2">
              <w:t>Does your child need or get special therapy such as physical, occupational</w:t>
            </w:r>
            <w:r w:rsidR="004D646E" w:rsidRPr="00D816D2">
              <w:t>,</w:t>
            </w:r>
            <w:r w:rsidRPr="00D816D2">
              <w:t xml:space="preserve"> or speech therapy?</w:t>
            </w:r>
          </w:p>
        </w:tc>
        <w:tc>
          <w:tcPr>
            <w:tcW w:w="2610" w:type="dxa"/>
            <w:tcBorders>
              <w:bottom w:val="nil"/>
            </w:tcBorders>
          </w:tcPr>
          <w:p w:rsidR="0068358B" w:rsidRPr="00D816D2" w:rsidRDefault="0068358B" w:rsidP="005A2AF9">
            <w:pPr>
              <w:pStyle w:val="TableText"/>
            </w:pPr>
            <w:r w:rsidRPr="00D816D2">
              <w:t>Yes</w:t>
            </w:r>
            <w:r w:rsidR="00AA14FF" w:rsidRPr="00D816D2">
              <w:br/>
            </w:r>
            <w:r w:rsidRPr="00D816D2">
              <w:t>No</w:t>
            </w:r>
            <w:r w:rsidR="0069254D">
              <w:t xml:space="preserve"> </w:t>
            </w:r>
            <w:r w:rsidR="0069254D" w:rsidRPr="008467A7">
              <w:sym w:font="Wingdings" w:char="F0E8"/>
            </w:r>
            <w:r w:rsidR="0069254D" w:rsidRPr="005A2AF9">
              <w:t>If No, Go to Question 72</w:t>
            </w:r>
          </w:p>
        </w:tc>
      </w:tr>
      <w:tr w:rsidR="0068358B" w:rsidRPr="00D816D2" w:rsidTr="005A2AF9">
        <w:tc>
          <w:tcPr>
            <w:tcW w:w="626" w:type="dxa"/>
            <w:shd w:val="clear" w:color="auto" w:fill="FFFFFF" w:themeFill="background1"/>
            <w:vAlign w:val="center"/>
          </w:tcPr>
          <w:p w:rsidR="0068358B" w:rsidRPr="00F80E04" w:rsidRDefault="00F80E04" w:rsidP="00F80E04">
            <w:pPr>
              <w:pStyle w:val="TableText"/>
              <w:rPr>
                <w:b/>
              </w:rPr>
            </w:pPr>
            <w:r w:rsidRPr="00F80E04">
              <w:rPr>
                <w:b/>
              </w:rPr>
              <w:t>Q</w:t>
            </w:r>
            <w:r>
              <w:rPr>
                <w:b/>
              </w:rPr>
              <w:t>70</w:t>
            </w:r>
          </w:p>
        </w:tc>
        <w:tc>
          <w:tcPr>
            <w:tcW w:w="6484" w:type="dxa"/>
            <w:shd w:val="clear" w:color="auto" w:fill="FFFFFF" w:themeFill="background1"/>
          </w:tcPr>
          <w:p w:rsidR="0068358B" w:rsidRPr="00D816D2" w:rsidRDefault="0068358B" w:rsidP="004116AB">
            <w:pPr>
              <w:pStyle w:val="TableText"/>
            </w:pPr>
            <w:r w:rsidRPr="00D816D2">
              <w:t>Is this because of any medical, behavioral</w:t>
            </w:r>
            <w:r w:rsidR="004D646E" w:rsidRPr="00D816D2">
              <w:t>,</w:t>
            </w:r>
            <w:r w:rsidRPr="00D816D2">
              <w:t xml:space="preserve"> or other health condition?</w:t>
            </w:r>
          </w:p>
        </w:tc>
        <w:tc>
          <w:tcPr>
            <w:tcW w:w="2610" w:type="dxa"/>
            <w:shd w:val="clear" w:color="auto" w:fill="FFFFFF" w:themeFill="background1"/>
          </w:tcPr>
          <w:p w:rsidR="0068358B" w:rsidRPr="00D816D2" w:rsidRDefault="0068358B" w:rsidP="005A2AF9">
            <w:pPr>
              <w:pStyle w:val="TableText"/>
            </w:pPr>
            <w:r w:rsidRPr="00D816D2">
              <w:t>Yes</w:t>
            </w:r>
            <w:r w:rsidR="00AA14FF" w:rsidRPr="00D816D2">
              <w:br/>
            </w:r>
            <w:r w:rsidRPr="00D816D2">
              <w:t>No</w:t>
            </w:r>
            <w:r w:rsidR="0069254D">
              <w:t xml:space="preserve"> </w:t>
            </w:r>
            <w:r w:rsidR="0069254D" w:rsidRPr="008467A7">
              <w:sym w:font="Wingdings" w:char="F0E8"/>
            </w:r>
            <w:r w:rsidR="0069254D" w:rsidRPr="005A2AF9">
              <w:t>If No, Go to Question 72</w:t>
            </w:r>
          </w:p>
        </w:tc>
      </w:tr>
      <w:tr w:rsidR="0068358B" w:rsidRPr="00D816D2" w:rsidTr="005A2AF9">
        <w:tc>
          <w:tcPr>
            <w:tcW w:w="626" w:type="dxa"/>
            <w:vAlign w:val="center"/>
          </w:tcPr>
          <w:p w:rsidR="0068358B" w:rsidRPr="00F80E04" w:rsidRDefault="00F80E04" w:rsidP="00F80E04">
            <w:pPr>
              <w:pStyle w:val="TableText"/>
              <w:rPr>
                <w:b/>
              </w:rPr>
            </w:pPr>
            <w:r w:rsidRPr="00F80E04">
              <w:rPr>
                <w:b/>
              </w:rPr>
              <w:t>Q7</w:t>
            </w:r>
            <w:r>
              <w:rPr>
                <w:b/>
              </w:rPr>
              <w:t>1</w:t>
            </w:r>
          </w:p>
        </w:tc>
        <w:tc>
          <w:tcPr>
            <w:tcW w:w="6484" w:type="dxa"/>
          </w:tcPr>
          <w:p w:rsidR="0068358B" w:rsidRPr="00D816D2" w:rsidRDefault="0068358B" w:rsidP="004116AB">
            <w:pPr>
              <w:pStyle w:val="TableText"/>
            </w:pPr>
            <w:r w:rsidRPr="00D816D2">
              <w:t>Is this a condition that has lasted or is expected to last for at least 12 months?</w:t>
            </w:r>
          </w:p>
        </w:tc>
        <w:tc>
          <w:tcPr>
            <w:tcW w:w="2610" w:type="dxa"/>
          </w:tcPr>
          <w:p w:rsidR="0068358B" w:rsidRPr="00D816D2" w:rsidRDefault="0068358B" w:rsidP="005A2AF9">
            <w:pPr>
              <w:pStyle w:val="TableText"/>
            </w:pPr>
            <w:r w:rsidRPr="00D816D2">
              <w:t>Yes</w:t>
            </w:r>
            <w:r w:rsidR="00AA14FF" w:rsidRPr="00D816D2">
              <w:br/>
            </w:r>
            <w:r w:rsidRPr="00D816D2">
              <w:t>No</w:t>
            </w:r>
          </w:p>
        </w:tc>
      </w:tr>
      <w:tr w:rsidR="001E73F1" w:rsidRPr="00D816D2" w:rsidTr="005A2AF9">
        <w:tc>
          <w:tcPr>
            <w:tcW w:w="7110" w:type="dxa"/>
            <w:gridSpan w:val="2"/>
            <w:tcBorders>
              <w:bottom w:val="single" w:sz="6" w:space="0" w:color="auto"/>
              <w:right w:val="single" w:sz="6" w:space="0" w:color="FFFFFF"/>
            </w:tcBorders>
            <w:shd w:val="clear" w:color="auto" w:fill="000000"/>
          </w:tcPr>
          <w:p w:rsidR="001E73F1" w:rsidRPr="00F80E04" w:rsidRDefault="001E73F1">
            <w:pPr>
              <w:pStyle w:val="TableHead"/>
            </w:pPr>
            <w:r w:rsidRPr="00F80E04">
              <w:t>Treatment or Counseling for Emotional or Developmental Problems</w:t>
            </w:r>
          </w:p>
        </w:tc>
        <w:tc>
          <w:tcPr>
            <w:tcW w:w="2610" w:type="dxa"/>
            <w:tcBorders>
              <w:left w:val="single" w:sz="6" w:space="0" w:color="FFFFFF"/>
              <w:bottom w:val="single" w:sz="6" w:space="0" w:color="auto"/>
            </w:tcBorders>
            <w:shd w:val="clear" w:color="auto" w:fill="000000"/>
          </w:tcPr>
          <w:p w:rsidR="001E73F1" w:rsidRPr="00D816D2" w:rsidRDefault="001E73F1">
            <w:pPr>
              <w:pStyle w:val="TableHead"/>
            </w:pPr>
            <w:r w:rsidRPr="00D816D2">
              <w:t>Response Choices</w:t>
            </w:r>
          </w:p>
        </w:tc>
      </w:tr>
      <w:tr w:rsidR="0068358B" w:rsidRPr="00D816D2" w:rsidTr="005A2AF9">
        <w:tc>
          <w:tcPr>
            <w:tcW w:w="626" w:type="dxa"/>
            <w:tcBorders>
              <w:bottom w:val="nil"/>
            </w:tcBorders>
            <w:shd w:val="clear" w:color="auto" w:fill="FFFFFF"/>
          </w:tcPr>
          <w:p w:rsidR="0068358B" w:rsidRPr="00F80E04" w:rsidRDefault="00F80E04" w:rsidP="00F80E04">
            <w:pPr>
              <w:pStyle w:val="TableText"/>
              <w:rPr>
                <w:b/>
              </w:rPr>
            </w:pPr>
            <w:r w:rsidRPr="00F80E04">
              <w:rPr>
                <w:b/>
              </w:rPr>
              <w:t>Q7</w:t>
            </w:r>
            <w:r>
              <w:rPr>
                <w:b/>
              </w:rPr>
              <w:t>2</w:t>
            </w:r>
          </w:p>
        </w:tc>
        <w:tc>
          <w:tcPr>
            <w:tcW w:w="6484" w:type="dxa"/>
            <w:tcBorders>
              <w:bottom w:val="nil"/>
            </w:tcBorders>
            <w:shd w:val="clear" w:color="auto" w:fill="FFFFFF"/>
            <w:vAlign w:val="center"/>
          </w:tcPr>
          <w:p w:rsidR="0068358B" w:rsidRPr="00D816D2" w:rsidRDefault="0068358B">
            <w:pPr>
              <w:pStyle w:val="TableText"/>
            </w:pPr>
            <w:r w:rsidRPr="00D816D2">
              <w:t>Does your child have any kind of emotional, developmental</w:t>
            </w:r>
            <w:r w:rsidR="004D646E" w:rsidRPr="00D816D2">
              <w:t>,</w:t>
            </w:r>
            <w:r w:rsidRPr="00D816D2">
              <w:t xml:space="preserve"> or behavioral problem for which he or she needs or gets treatment or counseling?</w:t>
            </w:r>
          </w:p>
        </w:tc>
        <w:tc>
          <w:tcPr>
            <w:tcW w:w="2610" w:type="dxa"/>
            <w:tcBorders>
              <w:bottom w:val="nil"/>
            </w:tcBorders>
            <w:shd w:val="clear" w:color="auto" w:fill="FFFFFF"/>
          </w:tcPr>
          <w:p w:rsidR="0068358B" w:rsidRPr="00D816D2" w:rsidRDefault="0068358B" w:rsidP="005A2AF9">
            <w:pPr>
              <w:pStyle w:val="TableText"/>
            </w:pPr>
            <w:r w:rsidRPr="00D816D2">
              <w:t>Yes</w:t>
            </w:r>
            <w:r w:rsidR="00AA14FF" w:rsidRPr="00D816D2">
              <w:br/>
            </w:r>
            <w:r w:rsidRPr="00D816D2">
              <w:t>No</w:t>
            </w:r>
            <w:r w:rsidR="0069254D">
              <w:t xml:space="preserve"> </w:t>
            </w:r>
            <w:r w:rsidR="0069254D" w:rsidRPr="008467A7">
              <w:sym w:font="Wingdings" w:char="F0E8"/>
            </w:r>
            <w:r w:rsidR="0069254D">
              <w:t xml:space="preserve"> </w:t>
            </w:r>
            <w:r w:rsidR="0069254D" w:rsidRPr="005A2AF9">
              <w:t>If No, Go to Question 74</w:t>
            </w:r>
          </w:p>
        </w:tc>
      </w:tr>
      <w:tr w:rsidR="0068358B" w:rsidRPr="00D816D2" w:rsidTr="005A2AF9">
        <w:tc>
          <w:tcPr>
            <w:tcW w:w="626" w:type="dxa"/>
            <w:shd w:val="clear" w:color="auto" w:fill="FFFFFF" w:themeFill="background1"/>
          </w:tcPr>
          <w:p w:rsidR="0068358B" w:rsidRPr="00F80E04" w:rsidRDefault="00F80E04" w:rsidP="004116AB">
            <w:pPr>
              <w:pStyle w:val="TableText"/>
              <w:rPr>
                <w:b/>
              </w:rPr>
            </w:pPr>
            <w:r w:rsidRPr="00F80E04">
              <w:rPr>
                <w:b/>
              </w:rPr>
              <w:t>Q7</w:t>
            </w:r>
            <w:r>
              <w:rPr>
                <w:b/>
              </w:rPr>
              <w:t>3</w:t>
            </w:r>
          </w:p>
        </w:tc>
        <w:tc>
          <w:tcPr>
            <w:tcW w:w="6484" w:type="dxa"/>
            <w:shd w:val="clear" w:color="auto" w:fill="FFFFFF" w:themeFill="background1"/>
          </w:tcPr>
          <w:p w:rsidR="0068358B" w:rsidRPr="00D816D2" w:rsidRDefault="0068358B" w:rsidP="004116AB">
            <w:pPr>
              <w:pStyle w:val="TableText"/>
            </w:pPr>
            <w:r w:rsidRPr="00D816D2">
              <w:t>Has this problem lasted or is it expected to last for at least 12 months?</w:t>
            </w:r>
          </w:p>
        </w:tc>
        <w:tc>
          <w:tcPr>
            <w:tcW w:w="2610" w:type="dxa"/>
            <w:shd w:val="clear" w:color="auto" w:fill="FFFFFF" w:themeFill="background1"/>
          </w:tcPr>
          <w:p w:rsidR="0068358B" w:rsidRPr="00D816D2" w:rsidRDefault="0068358B" w:rsidP="005A2AF9">
            <w:pPr>
              <w:pStyle w:val="TableText"/>
            </w:pPr>
            <w:r w:rsidRPr="00D816D2">
              <w:t>Yes</w:t>
            </w:r>
            <w:r w:rsidR="00AA14FF" w:rsidRPr="00D816D2">
              <w:br/>
            </w:r>
            <w:r w:rsidRPr="00D816D2">
              <w:t>No</w:t>
            </w:r>
          </w:p>
        </w:tc>
      </w:tr>
    </w:tbl>
    <w:p w:rsidR="0068358B" w:rsidRPr="00D816D2" w:rsidRDefault="0068358B" w:rsidP="009C64C6">
      <w:pPr>
        <w:pStyle w:val="StdHead"/>
      </w:pPr>
      <w:r w:rsidRPr="00D816D2">
        <w:t>C</w:t>
      </w:r>
      <w:r w:rsidR="00625AD7" w:rsidRPr="00D816D2">
        <w:t xml:space="preserve">hildren With Chronic Conditions </w:t>
      </w:r>
      <w:r w:rsidRPr="00D816D2">
        <w:t>Composites</w:t>
      </w:r>
    </w:p>
    <w:p w:rsidR="00185C44" w:rsidRPr="00D816D2" w:rsidRDefault="0068358B">
      <w:pPr>
        <w:pStyle w:val="Body"/>
      </w:pPr>
      <w:r w:rsidRPr="00D816D2">
        <w:t xml:space="preserve">Table </w:t>
      </w:r>
      <w:r w:rsidR="00670E35" w:rsidRPr="00D816D2">
        <w:t>CCC-</w:t>
      </w:r>
      <w:r w:rsidR="00991B31" w:rsidRPr="00D816D2">
        <w:t>8</w:t>
      </w:r>
      <w:r w:rsidRPr="00D816D2">
        <w:t xml:space="preserve"> displays the composite questions, response choices and corresponding score values used to calculate results.</w:t>
      </w:r>
    </w:p>
    <w:p w:rsidR="0068358B" w:rsidRPr="00D816D2" w:rsidRDefault="0068358B">
      <w:pPr>
        <w:pStyle w:val="Heading3"/>
        <w:ind w:left="1260" w:hanging="1260"/>
      </w:pPr>
      <w:r w:rsidRPr="00D816D2">
        <w:t xml:space="preserve">Table </w:t>
      </w:r>
      <w:r w:rsidR="00670E35" w:rsidRPr="00D816D2">
        <w:t>CCC-</w:t>
      </w:r>
      <w:r w:rsidR="00991B31" w:rsidRPr="00D816D2">
        <w:t>8</w:t>
      </w:r>
      <w:r w:rsidRPr="00D816D2">
        <w:t>: CCC Composites</w:t>
      </w:r>
      <w:r w:rsidR="002133C6" w:rsidRPr="00D816D2">
        <w:t xml:space="preserv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6"/>
        <w:gridCol w:w="5764"/>
        <w:gridCol w:w="1890"/>
        <w:gridCol w:w="1440"/>
      </w:tblGrid>
      <w:tr w:rsidR="00D336F8" w:rsidRPr="00D816D2">
        <w:tc>
          <w:tcPr>
            <w:tcW w:w="6390" w:type="dxa"/>
            <w:gridSpan w:val="2"/>
            <w:tcBorders>
              <w:right w:val="single" w:sz="6" w:space="0" w:color="FFFFFF"/>
            </w:tcBorders>
            <w:shd w:val="clear" w:color="auto" w:fill="000000"/>
            <w:vAlign w:val="bottom"/>
          </w:tcPr>
          <w:p w:rsidR="00D336F8" w:rsidRPr="00D816D2" w:rsidRDefault="00D336F8">
            <w:pPr>
              <w:pStyle w:val="TableHead"/>
            </w:pPr>
            <w:r w:rsidRPr="00D816D2">
              <w:t>Access to Specialized Services</w:t>
            </w:r>
          </w:p>
        </w:tc>
        <w:tc>
          <w:tcPr>
            <w:tcW w:w="1890" w:type="dxa"/>
            <w:tcBorders>
              <w:left w:val="single" w:sz="6" w:space="0" w:color="FFFFFF"/>
              <w:right w:val="single" w:sz="6" w:space="0" w:color="FFFFFF"/>
            </w:tcBorders>
            <w:shd w:val="clear" w:color="auto" w:fill="000000"/>
            <w:vAlign w:val="bottom"/>
          </w:tcPr>
          <w:p w:rsidR="00D336F8" w:rsidRPr="00D816D2" w:rsidRDefault="00D336F8">
            <w:pPr>
              <w:pStyle w:val="TableHead"/>
            </w:pPr>
            <w:r w:rsidRPr="00D816D2">
              <w:t>Response Choices</w:t>
            </w:r>
          </w:p>
        </w:tc>
        <w:tc>
          <w:tcPr>
            <w:tcW w:w="1440" w:type="dxa"/>
            <w:tcBorders>
              <w:left w:val="single" w:sz="6" w:space="0" w:color="FFFFFF"/>
            </w:tcBorders>
            <w:shd w:val="clear" w:color="auto" w:fill="000000"/>
            <w:vAlign w:val="bottom"/>
          </w:tcPr>
          <w:p w:rsidR="00D336F8" w:rsidRPr="00D816D2" w:rsidRDefault="00D336F8">
            <w:pPr>
              <w:pStyle w:val="TableHead"/>
            </w:pPr>
            <w:r w:rsidRPr="00D816D2">
              <w:t>Score Values</w:t>
            </w:r>
          </w:p>
        </w:tc>
      </w:tr>
      <w:tr w:rsidR="000319F0" w:rsidRPr="00D816D2">
        <w:tc>
          <w:tcPr>
            <w:tcW w:w="626" w:type="dxa"/>
            <w:tcBorders>
              <w:bottom w:val="nil"/>
            </w:tcBorders>
          </w:tcPr>
          <w:p w:rsidR="000319F0" w:rsidRPr="00F80E04" w:rsidRDefault="00F80E04" w:rsidP="00F80E04">
            <w:pPr>
              <w:pStyle w:val="TableText"/>
              <w:jc w:val="center"/>
              <w:rPr>
                <w:b/>
              </w:rPr>
            </w:pPr>
            <w:r w:rsidRPr="00F80E04">
              <w:rPr>
                <w:b/>
              </w:rPr>
              <w:t>Q</w:t>
            </w:r>
            <w:r>
              <w:rPr>
                <w:b/>
              </w:rPr>
              <w:t>20</w:t>
            </w:r>
          </w:p>
        </w:tc>
        <w:tc>
          <w:tcPr>
            <w:tcW w:w="5764" w:type="dxa"/>
            <w:tcBorders>
              <w:bottom w:val="nil"/>
            </w:tcBorders>
          </w:tcPr>
          <w:p w:rsidR="000319F0" w:rsidRPr="00D816D2" w:rsidRDefault="000319F0" w:rsidP="00D128E9">
            <w:pPr>
              <w:pStyle w:val="TableText"/>
              <w:spacing w:after="20"/>
            </w:pPr>
            <w:r w:rsidRPr="00D816D2">
              <w:t>In the last 6 months, how often was it easy to get special medical equipment or devices for your child?</w:t>
            </w:r>
          </w:p>
        </w:tc>
        <w:tc>
          <w:tcPr>
            <w:tcW w:w="1890" w:type="dxa"/>
            <w:tcBorders>
              <w:bottom w:val="nil"/>
            </w:tcBorders>
          </w:tcPr>
          <w:p w:rsidR="000319F0" w:rsidRPr="00D816D2" w:rsidRDefault="000319F0" w:rsidP="00E34EFE">
            <w:pPr>
              <w:pStyle w:val="TableText"/>
              <w:spacing w:after="20"/>
            </w:pPr>
            <w:r w:rsidRPr="00D816D2">
              <w:t xml:space="preserve">Never </w:t>
            </w:r>
          </w:p>
          <w:p w:rsidR="000319F0" w:rsidRPr="00D816D2" w:rsidRDefault="000319F0" w:rsidP="00E34EFE">
            <w:pPr>
              <w:pStyle w:val="TableText"/>
              <w:spacing w:after="20"/>
            </w:pPr>
            <w:r w:rsidRPr="00D816D2">
              <w:t xml:space="preserve">Sometimes </w:t>
            </w:r>
          </w:p>
          <w:p w:rsidR="000319F0" w:rsidRPr="00D816D2" w:rsidRDefault="000319F0" w:rsidP="00E34EFE">
            <w:pPr>
              <w:pStyle w:val="TableText"/>
              <w:spacing w:after="20"/>
            </w:pPr>
            <w:r w:rsidRPr="00D816D2">
              <w:t xml:space="preserve">Usually </w:t>
            </w:r>
          </w:p>
          <w:p w:rsidR="000319F0" w:rsidRPr="00D816D2" w:rsidRDefault="000319F0" w:rsidP="00520AE7">
            <w:pPr>
              <w:pStyle w:val="TableText"/>
            </w:pPr>
            <w:r w:rsidRPr="00D816D2">
              <w:t>Always</w:t>
            </w:r>
          </w:p>
        </w:tc>
        <w:tc>
          <w:tcPr>
            <w:tcW w:w="1440" w:type="dxa"/>
            <w:tcBorders>
              <w:bottom w:val="nil"/>
            </w:tcBorders>
          </w:tcPr>
          <w:p w:rsidR="000319F0" w:rsidRPr="00D816D2" w:rsidRDefault="000319F0" w:rsidP="00E34EFE">
            <w:pPr>
              <w:pStyle w:val="TableText"/>
              <w:spacing w:after="20"/>
              <w:jc w:val="center"/>
            </w:pPr>
            <w:r w:rsidRPr="00D816D2">
              <w:t>1</w:t>
            </w:r>
          </w:p>
          <w:p w:rsidR="000319F0" w:rsidRPr="00D816D2" w:rsidRDefault="000319F0" w:rsidP="00E34EFE">
            <w:pPr>
              <w:pStyle w:val="TableText"/>
              <w:spacing w:after="20"/>
              <w:jc w:val="center"/>
            </w:pPr>
            <w:r w:rsidRPr="00D816D2">
              <w:t>1</w:t>
            </w:r>
          </w:p>
          <w:p w:rsidR="000319F0" w:rsidRPr="00D816D2" w:rsidRDefault="000319F0" w:rsidP="00E34EFE">
            <w:pPr>
              <w:pStyle w:val="TableText"/>
              <w:spacing w:after="20"/>
              <w:jc w:val="center"/>
            </w:pPr>
            <w:r w:rsidRPr="00D816D2">
              <w:t>2</w:t>
            </w:r>
          </w:p>
          <w:p w:rsidR="000319F0" w:rsidRPr="00D816D2" w:rsidRDefault="000319F0" w:rsidP="00D128E9">
            <w:pPr>
              <w:pStyle w:val="TableText"/>
              <w:spacing w:after="20"/>
              <w:jc w:val="center"/>
            </w:pPr>
            <w:r w:rsidRPr="00D816D2">
              <w:t>3</w:t>
            </w:r>
          </w:p>
        </w:tc>
      </w:tr>
      <w:tr w:rsidR="000319F0" w:rsidRPr="00D816D2" w:rsidTr="004116AB">
        <w:tc>
          <w:tcPr>
            <w:tcW w:w="626" w:type="dxa"/>
            <w:tcBorders>
              <w:bottom w:val="nil"/>
            </w:tcBorders>
            <w:shd w:val="clear" w:color="auto" w:fill="FFFFFF" w:themeFill="background1"/>
          </w:tcPr>
          <w:p w:rsidR="000319F0" w:rsidRPr="00F80E04" w:rsidRDefault="00F80E04" w:rsidP="00F80E04">
            <w:pPr>
              <w:pStyle w:val="TableText"/>
              <w:jc w:val="center"/>
              <w:rPr>
                <w:b/>
              </w:rPr>
            </w:pPr>
            <w:r w:rsidRPr="00F80E04">
              <w:rPr>
                <w:b/>
              </w:rPr>
              <w:t>Q2</w:t>
            </w:r>
            <w:r>
              <w:rPr>
                <w:b/>
              </w:rPr>
              <w:t>3</w:t>
            </w:r>
          </w:p>
        </w:tc>
        <w:tc>
          <w:tcPr>
            <w:tcW w:w="5764" w:type="dxa"/>
            <w:tcBorders>
              <w:bottom w:val="nil"/>
            </w:tcBorders>
            <w:shd w:val="clear" w:color="auto" w:fill="FFFFFF" w:themeFill="background1"/>
          </w:tcPr>
          <w:p w:rsidR="000319F0" w:rsidRPr="00D816D2" w:rsidRDefault="000319F0" w:rsidP="00D128E9">
            <w:pPr>
              <w:pStyle w:val="TableText"/>
              <w:spacing w:after="20"/>
            </w:pPr>
            <w:r w:rsidRPr="00D816D2">
              <w:t>In the last 6 months, how often was it easy to get this therapy for your child?</w:t>
            </w:r>
          </w:p>
        </w:tc>
        <w:tc>
          <w:tcPr>
            <w:tcW w:w="1890" w:type="dxa"/>
            <w:tcBorders>
              <w:bottom w:val="nil"/>
            </w:tcBorders>
            <w:shd w:val="clear" w:color="auto" w:fill="FFFFFF" w:themeFill="background1"/>
          </w:tcPr>
          <w:p w:rsidR="000319F0" w:rsidRPr="00D816D2" w:rsidRDefault="000319F0" w:rsidP="00E34EFE">
            <w:pPr>
              <w:pStyle w:val="TableText"/>
              <w:spacing w:after="20"/>
            </w:pPr>
            <w:r w:rsidRPr="00D816D2">
              <w:t xml:space="preserve">Never </w:t>
            </w:r>
          </w:p>
          <w:p w:rsidR="000319F0" w:rsidRPr="00D816D2" w:rsidRDefault="000319F0" w:rsidP="00E34EFE">
            <w:pPr>
              <w:pStyle w:val="TableText"/>
              <w:spacing w:after="20"/>
            </w:pPr>
            <w:r w:rsidRPr="00D816D2">
              <w:t xml:space="preserve">Sometimes </w:t>
            </w:r>
          </w:p>
          <w:p w:rsidR="000319F0" w:rsidRPr="00D816D2" w:rsidRDefault="000319F0" w:rsidP="00E34EFE">
            <w:pPr>
              <w:pStyle w:val="TableText"/>
              <w:spacing w:after="20"/>
            </w:pPr>
            <w:r w:rsidRPr="00D816D2">
              <w:t xml:space="preserve">Usually </w:t>
            </w:r>
          </w:p>
          <w:p w:rsidR="000319F0" w:rsidRPr="00D816D2" w:rsidRDefault="000319F0" w:rsidP="00520AE7">
            <w:pPr>
              <w:pStyle w:val="TableText"/>
            </w:pPr>
            <w:r w:rsidRPr="00D816D2">
              <w:t>Always</w:t>
            </w:r>
          </w:p>
        </w:tc>
        <w:tc>
          <w:tcPr>
            <w:tcW w:w="1440" w:type="dxa"/>
            <w:tcBorders>
              <w:bottom w:val="nil"/>
            </w:tcBorders>
            <w:shd w:val="clear" w:color="auto" w:fill="FFFFFF" w:themeFill="background1"/>
          </w:tcPr>
          <w:p w:rsidR="000319F0" w:rsidRPr="00D816D2" w:rsidRDefault="000319F0" w:rsidP="00E34EFE">
            <w:pPr>
              <w:pStyle w:val="TableText"/>
              <w:spacing w:after="20"/>
              <w:jc w:val="center"/>
            </w:pPr>
            <w:r w:rsidRPr="00D816D2">
              <w:t>1</w:t>
            </w:r>
          </w:p>
          <w:p w:rsidR="000319F0" w:rsidRPr="00D816D2" w:rsidRDefault="000319F0" w:rsidP="00E34EFE">
            <w:pPr>
              <w:pStyle w:val="TableText"/>
              <w:spacing w:after="20"/>
              <w:jc w:val="center"/>
            </w:pPr>
            <w:r w:rsidRPr="00D816D2">
              <w:t>1</w:t>
            </w:r>
          </w:p>
          <w:p w:rsidR="000319F0" w:rsidRPr="00D816D2" w:rsidRDefault="000319F0" w:rsidP="00E34EFE">
            <w:pPr>
              <w:pStyle w:val="TableText"/>
              <w:spacing w:after="20"/>
              <w:jc w:val="center"/>
            </w:pPr>
            <w:r w:rsidRPr="00D816D2">
              <w:t>2</w:t>
            </w:r>
          </w:p>
          <w:p w:rsidR="000319F0" w:rsidRPr="00D816D2" w:rsidRDefault="000319F0" w:rsidP="00D128E9">
            <w:pPr>
              <w:pStyle w:val="TableText"/>
              <w:spacing w:after="20"/>
              <w:jc w:val="center"/>
            </w:pPr>
            <w:r w:rsidRPr="00D816D2">
              <w:t>3</w:t>
            </w:r>
          </w:p>
        </w:tc>
      </w:tr>
      <w:tr w:rsidR="000319F0" w:rsidRPr="00D816D2">
        <w:tc>
          <w:tcPr>
            <w:tcW w:w="626" w:type="dxa"/>
            <w:tcBorders>
              <w:bottom w:val="single" w:sz="6" w:space="0" w:color="auto"/>
            </w:tcBorders>
          </w:tcPr>
          <w:p w:rsidR="000319F0" w:rsidRPr="00F80E04" w:rsidRDefault="00F80E04" w:rsidP="00F80E04">
            <w:pPr>
              <w:pStyle w:val="TableText"/>
              <w:jc w:val="center"/>
              <w:rPr>
                <w:b/>
              </w:rPr>
            </w:pPr>
            <w:r w:rsidRPr="00F80E04">
              <w:rPr>
                <w:b/>
              </w:rPr>
              <w:t>Q2</w:t>
            </w:r>
            <w:r>
              <w:rPr>
                <w:b/>
              </w:rPr>
              <w:t>6</w:t>
            </w:r>
          </w:p>
        </w:tc>
        <w:tc>
          <w:tcPr>
            <w:tcW w:w="5764" w:type="dxa"/>
            <w:tcBorders>
              <w:bottom w:val="single" w:sz="6" w:space="0" w:color="auto"/>
            </w:tcBorders>
          </w:tcPr>
          <w:p w:rsidR="000319F0" w:rsidRPr="00D816D2" w:rsidRDefault="000319F0" w:rsidP="00D128E9">
            <w:pPr>
              <w:pStyle w:val="TableText"/>
              <w:spacing w:after="20"/>
            </w:pPr>
            <w:r w:rsidRPr="00D816D2">
              <w:t>In the last 6 months, how often was it easy to get this treatment or counseling for your child?</w:t>
            </w:r>
          </w:p>
        </w:tc>
        <w:tc>
          <w:tcPr>
            <w:tcW w:w="1890" w:type="dxa"/>
            <w:tcBorders>
              <w:bottom w:val="single" w:sz="6" w:space="0" w:color="auto"/>
            </w:tcBorders>
          </w:tcPr>
          <w:p w:rsidR="000319F0" w:rsidRPr="00D816D2" w:rsidRDefault="000319F0" w:rsidP="00E34EFE">
            <w:pPr>
              <w:pStyle w:val="TableText"/>
              <w:spacing w:after="20"/>
            </w:pPr>
            <w:r w:rsidRPr="00D816D2">
              <w:t xml:space="preserve">Never </w:t>
            </w:r>
          </w:p>
          <w:p w:rsidR="000319F0" w:rsidRPr="00D816D2" w:rsidRDefault="000319F0" w:rsidP="00E34EFE">
            <w:pPr>
              <w:pStyle w:val="TableText"/>
              <w:spacing w:after="20"/>
            </w:pPr>
            <w:r w:rsidRPr="00D816D2">
              <w:t xml:space="preserve">Sometimes </w:t>
            </w:r>
          </w:p>
          <w:p w:rsidR="000319F0" w:rsidRPr="00D816D2" w:rsidRDefault="000319F0" w:rsidP="00E34EFE">
            <w:pPr>
              <w:pStyle w:val="TableText"/>
              <w:spacing w:after="20"/>
            </w:pPr>
            <w:r w:rsidRPr="00D816D2">
              <w:t xml:space="preserve">Usually </w:t>
            </w:r>
          </w:p>
          <w:p w:rsidR="000319F0" w:rsidRPr="00D816D2" w:rsidRDefault="000319F0" w:rsidP="00520AE7">
            <w:pPr>
              <w:pStyle w:val="TableText"/>
            </w:pPr>
            <w:r w:rsidRPr="00D816D2">
              <w:t>Always</w:t>
            </w:r>
          </w:p>
        </w:tc>
        <w:tc>
          <w:tcPr>
            <w:tcW w:w="1440" w:type="dxa"/>
            <w:tcBorders>
              <w:bottom w:val="single" w:sz="6" w:space="0" w:color="auto"/>
            </w:tcBorders>
          </w:tcPr>
          <w:p w:rsidR="000319F0" w:rsidRPr="00D816D2" w:rsidRDefault="000319F0" w:rsidP="00E34EFE">
            <w:pPr>
              <w:pStyle w:val="TableText"/>
              <w:spacing w:after="20"/>
              <w:jc w:val="center"/>
            </w:pPr>
            <w:r w:rsidRPr="00D816D2">
              <w:t>1</w:t>
            </w:r>
          </w:p>
          <w:p w:rsidR="000319F0" w:rsidRPr="00D816D2" w:rsidRDefault="000319F0" w:rsidP="00E34EFE">
            <w:pPr>
              <w:pStyle w:val="TableText"/>
              <w:spacing w:after="20"/>
              <w:jc w:val="center"/>
            </w:pPr>
            <w:r w:rsidRPr="00D816D2">
              <w:t>1</w:t>
            </w:r>
          </w:p>
          <w:p w:rsidR="000319F0" w:rsidRPr="00D816D2" w:rsidRDefault="000319F0" w:rsidP="00E34EFE">
            <w:pPr>
              <w:pStyle w:val="TableText"/>
              <w:spacing w:after="20"/>
              <w:jc w:val="center"/>
            </w:pPr>
            <w:r w:rsidRPr="00D816D2">
              <w:t>2</w:t>
            </w:r>
          </w:p>
          <w:p w:rsidR="000319F0" w:rsidRPr="00D816D2" w:rsidRDefault="000319F0" w:rsidP="00D128E9">
            <w:pPr>
              <w:pStyle w:val="TableText"/>
              <w:spacing w:after="20"/>
              <w:jc w:val="center"/>
            </w:pPr>
            <w:r w:rsidRPr="00D816D2">
              <w:t>3</w:t>
            </w:r>
          </w:p>
        </w:tc>
      </w:tr>
      <w:tr w:rsidR="003F1E4C" w:rsidRPr="00D816D2">
        <w:trPr>
          <w:cantSplit/>
        </w:trPr>
        <w:tc>
          <w:tcPr>
            <w:tcW w:w="6390" w:type="dxa"/>
            <w:gridSpan w:val="2"/>
            <w:tcBorders>
              <w:top w:val="single" w:sz="6" w:space="0" w:color="auto"/>
              <w:bottom w:val="nil"/>
              <w:right w:val="nil"/>
            </w:tcBorders>
            <w:shd w:val="clear" w:color="auto" w:fill="000000"/>
            <w:vAlign w:val="bottom"/>
          </w:tcPr>
          <w:p w:rsidR="003F1E4C" w:rsidRPr="00D816D2" w:rsidRDefault="003F1E4C" w:rsidP="00CA56F7">
            <w:pPr>
              <w:pStyle w:val="TableHead"/>
            </w:pPr>
            <w:r w:rsidRPr="00D816D2">
              <w:t>Family-Centered Care: Personal Doctor Who Knows Child</w:t>
            </w:r>
          </w:p>
        </w:tc>
        <w:tc>
          <w:tcPr>
            <w:tcW w:w="1890" w:type="dxa"/>
            <w:tcBorders>
              <w:top w:val="single" w:sz="6" w:space="0" w:color="auto"/>
              <w:left w:val="single" w:sz="6" w:space="0" w:color="FFFFFF"/>
              <w:bottom w:val="nil"/>
              <w:right w:val="nil"/>
            </w:tcBorders>
            <w:shd w:val="clear" w:color="auto" w:fill="000000"/>
            <w:vAlign w:val="bottom"/>
          </w:tcPr>
          <w:p w:rsidR="003F1E4C" w:rsidRPr="00D816D2" w:rsidRDefault="003F1E4C" w:rsidP="00CA56F7">
            <w:pPr>
              <w:pStyle w:val="TableHead"/>
            </w:pPr>
            <w:r w:rsidRPr="00D816D2">
              <w:t>Response Choices</w:t>
            </w:r>
          </w:p>
        </w:tc>
        <w:tc>
          <w:tcPr>
            <w:tcW w:w="1440" w:type="dxa"/>
            <w:tcBorders>
              <w:top w:val="single" w:sz="6" w:space="0" w:color="auto"/>
              <w:left w:val="single" w:sz="6" w:space="0" w:color="FFFFFF"/>
              <w:bottom w:val="single" w:sz="6" w:space="0" w:color="auto"/>
            </w:tcBorders>
            <w:shd w:val="clear" w:color="auto" w:fill="000000"/>
            <w:vAlign w:val="bottom"/>
          </w:tcPr>
          <w:p w:rsidR="003F1E4C" w:rsidRPr="00D816D2" w:rsidRDefault="003F1E4C" w:rsidP="00CA56F7">
            <w:pPr>
              <w:pStyle w:val="TableHead"/>
            </w:pPr>
            <w:r w:rsidRPr="00D816D2">
              <w:t>Score Values</w:t>
            </w:r>
          </w:p>
        </w:tc>
      </w:tr>
      <w:tr w:rsidR="003F1E4C" w:rsidRPr="00D816D2">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626" w:type="dxa"/>
            <w:tcBorders>
              <w:top w:val="single" w:sz="6" w:space="0" w:color="auto"/>
              <w:left w:val="single" w:sz="6" w:space="0" w:color="auto"/>
              <w:bottom w:val="nil"/>
              <w:right w:val="single" w:sz="6" w:space="0" w:color="auto"/>
            </w:tcBorders>
          </w:tcPr>
          <w:p w:rsidR="003F1E4C" w:rsidRPr="00F80E04" w:rsidRDefault="00F80E04" w:rsidP="00F80E04">
            <w:pPr>
              <w:pStyle w:val="TableText"/>
              <w:spacing w:after="20"/>
              <w:jc w:val="center"/>
              <w:rPr>
                <w:b/>
              </w:rPr>
            </w:pPr>
            <w:r w:rsidRPr="00F80E04">
              <w:rPr>
                <w:b/>
              </w:rPr>
              <w:t>Q3</w:t>
            </w:r>
            <w:r>
              <w:rPr>
                <w:b/>
              </w:rPr>
              <w:t>8</w:t>
            </w:r>
          </w:p>
        </w:tc>
        <w:tc>
          <w:tcPr>
            <w:tcW w:w="5764" w:type="dxa"/>
            <w:tcBorders>
              <w:top w:val="single" w:sz="6" w:space="0" w:color="auto"/>
              <w:left w:val="single" w:sz="6" w:space="0" w:color="auto"/>
              <w:bottom w:val="nil"/>
              <w:right w:val="single" w:sz="6" w:space="0" w:color="auto"/>
            </w:tcBorders>
          </w:tcPr>
          <w:p w:rsidR="003F1E4C" w:rsidRPr="00D816D2" w:rsidRDefault="003F1E4C" w:rsidP="00CA56F7">
            <w:pPr>
              <w:pStyle w:val="TableText"/>
              <w:spacing w:after="20"/>
            </w:pPr>
            <w:r w:rsidRPr="00D816D2">
              <w:t>In the last 6 months, did your child’s personal doctor talk with you about how your child is feeling, growing, or behaving?</w:t>
            </w:r>
          </w:p>
        </w:tc>
        <w:tc>
          <w:tcPr>
            <w:tcW w:w="1890" w:type="dxa"/>
            <w:tcBorders>
              <w:top w:val="single" w:sz="6" w:space="0" w:color="auto"/>
              <w:left w:val="single" w:sz="6" w:space="0" w:color="auto"/>
              <w:bottom w:val="nil"/>
              <w:right w:val="single" w:sz="6" w:space="0" w:color="auto"/>
            </w:tcBorders>
          </w:tcPr>
          <w:p w:rsidR="003F1E4C" w:rsidRPr="00D816D2" w:rsidRDefault="003F1E4C" w:rsidP="00CA56F7">
            <w:pPr>
              <w:pStyle w:val="TableText"/>
              <w:spacing w:after="20"/>
            </w:pPr>
            <w:r w:rsidRPr="00D816D2">
              <w:t>Yes</w:t>
            </w:r>
          </w:p>
          <w:p w:rsidR="003F1E4C" w:rsidRPr="00D816D2" w:rsidRDefault="003F1E4C" w:rsidP="00CA56F7">
            <w:pPr>
              <w:pStyle w:val="TableText"/>
            </w:pPr>
            <w:r w:rsidRPr="00D816D2">
              <w:t>No</w:t>
            </w:r>
          </w:p>
        </w:tc>
        <w:tc>
          <w:tcPr>
            <w:tcW w:w="1440" w:type="dxa"/>
            <w:tcBorders>
              <w:top w:val="single" w:sz="6" w:space="0" w:color="auto"/>
              <w:left w:val="single" w:sz="6" w:space="0" w:color="auto"/>
              <w:bottom w:val="nil"/>
              <w:right w:val="single" w:sz="6" w:space="0" w:color="auto"/>
            </w:tcBorders>
          </w:tcPr>
          <w:p w:rsidR="003F1E4C" w:rsidRPr="00D816D2" w:rsidRDefault="003F1E4C" w:rsidP="00CA56F7">
            <w:pPr>
              <w:pStyle w:val="TableText"/>
              <w:spacing w:after="20"/>
              <w:jc w:val="center"/>
            </w:pPr>
            <w:r w:rsidRPr="00D816D2">
              <w:t>1</w:t>
            </w:r>
          </w:p>
          <w:p w:rsidR="003F1E4C" w:rsidRPr="00D816D2" w:rsidRDefault="003F1E4C" w:rsidP="00CA56F7">
            <w:pPr>
              <w:pStyle w:val="TableText"/>
              <w:spacing w:after="20"/>
              <w:jc w:val="center"/>
            </w:pPr>
            <w:r w:rsidRPr="00D816D2">
              <w:t>0</w:t>
            </w:r>
          </w:p>
        </w:tc>
      </w:tr>
      <w:tr w:rsidR="003F1E4C" w:rsidRPr="00D816D2" w:rsidTr="004116AB">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626" w:type="dxa"/>
            <w:tcBorders>
              <w:top w:val="single" w:sz="6" w:space="0" w:color="auto"/>
              <w:left w:val="single" w:sz="6" w:space="0" w:color="auto"/>
              <w:bottom w:val="single" w:sz="6" w:space="0" w:color="auto"/>
              <w:right w:val="single" w:sz="6" w:space="0" w:color="auto"/>
            </w:tcBorders>
            <w:shd w:val="clear" w:color="auto" w:fill="FFFFFF" w:themeFill="background1"/>
          </w:tcPr>
          <w:p w:rsidR="003F1E4C" w:rsidRPr="00F80E04" w:rsidRDefault="00F80E04" w:rsidP="00F80E04">
            <w:pPr>
              <w:pStyle w:val="TableText"/>
              <w:spacing w:after="20"/>
              <w:jc w:val="center"/>
              <w:rPr>
                <w:b/>
              </w:rPr>
            </w:pPr>
            <w:r w:rsidRPr="00F80E04">
              <w:rPr>
                <w:b/>
              </w:rPr>
              <w:t>Q4</w:t>
            </w:r>
            <w:r>
              <w:rPr>
                <w:b/>
              </w:rPr>
              <w:t>3</w:t>
            </w:r>
          </w:p>
        </w:tc>
        <w:tc>
          <w:tcPr>
            <w:tcW w:w="5764" w:type="dxa"/>
            <w:tcBorders>
              <w:top w:val="single" w:sz="6" w:space="0" w:color="auto"/>
              <w:left w:val="single" w:sz="6" w:space="0" w:color="auto"/>
              <w:bottom w:val="single" w:sz="6" w:space="0" w:color="auto"/>
              <w:right w:val="single" w:sz="6" w:space="0" w:color="auto"/>
            </w:tcBorders>
            <w:shd w:val="clear" w:color="auto" w:fill="FFFFFF" w:themeFill="background1"/>
          </w:tcPr>
          <w:p w:rsidR="003F1E4C" w:rsidRPr="00D816D2" w:rsidRDefault="003F1E4C" w:rsidP="00CA56F7">
            <w:pPr>
              <w:pStyle w:val="TableText"/>
              <w:spacing w:after="20"/>
            </w:pPr>
            <w:r w:rsidRPr="00D816D2">
              <w:t>Does your child’s personal doctor understand how these medical,behavioral, or other health conditions affect your child’s day-to-day life?</w:t>
            </w:r>
          </w:p>
        </w:tc>
        <w:tc>
          <w:tcPr>
            <w:tcW w:w="1890" w:type="dxa"/>
            <w:tcBorders>
              <w:top w:val="single" w:sz="6" w:space="0" w:color="auto"/>
              <w:left w:val="single" w:sz="6" w:space="0" w:color="auto"/>
              <w:bottom w:val="single" w:sz="6" w:space="0" w:color="auto"/>
              <w:right w:val="single" w:sz="6" w:space="0" w:color="auto"/>
            </w:tcBorders>
            <w:shd w:val="clear" w:color="auto" w:fill="FFFFFF" w:themeFill="background1"/>
          </w:tcPr>
          <w:p w:rsidR="003F1E4C" w:rsidRPr="00D816D2" w:rsidRDefault="003F1E4C" w:rsidP="00CA56F7">
            <w:pPr>
              <w:pStyle w:val="TableText"/>
              <w:spacing w:after="20"/>
            </w:pPr>
            <w:r w:rsidRPr="00D816D2">
              <w:t>Yes</w:t>
            </w:r>
          </w:p>
          <w:p w:rsidR="003F1E4C" w:rsidRPr="00D816D2" w:rsidRDefault="003F1E4C" w:rsidP="00CA56F7">
            <w:pPr>
              <w:pStyle w:val="TableText"/>
            </w:pPr>
            <w:r w:rsidRPr="00D816D2">
              <w:t>No</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tcPr>
          <w:p w:rsidR="003F1E4C" w:rsidRPr="00D816D2" w:rsidRDefault="003F1E4C" w:rsidP="00CA56F7">
            <w:pPr>
              <w:pStyle w:val="TableText"/>
              <w:spacing w:after="20"/>
              <w:jc w:val="center"/>
            </w:pPr>
            <w:r w:rsidRPr="00D816D2">
              <w:t>1</w:t>
            </w:r>
          </w:p>
          <w:p w:rsidR="003F1E4C" w:rsidRPr="00D816D2" w:rsidRDefault="003F1E4C" w:rsidP="00CA56F7">
            <w:pPr>
              <w:pStyle w:val="TableText"/>
              <w:spacing w:after="20"/>
              <w:jc w:val="center"/>
            </w:pPr>
            <w:r w:rsidRPr="00D816D2">
              <w:t>0</w:t>
            </w:r>
          </w:p>
        </w:tc>
      </w:tr>
      <w:tr w:rsidR="003F1E4C" w:rsidRPr="00D816D2">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626" w:type="dxa"/>
            <w:tcBorders>
              <w:top w:val="single" w:sz="6" w:space="0" w:color="auto"/>
              <w:left w:val="single" w:sz="6" w:space="0" w:color="auto"/>
              <w:bottom w:val="single" w:sz="6" w:space="0" w:color="auto"/>
              <w:right w:val="single" w:sz="6" w:space="0" w:color="auto"/>
            </w:tcBorders>
          </w:tcPr>
          <w:p w:rsidR="003F1E4C" w:rsidRPr="00F80E04" w:rsidRDefault="00F15AA1" w:rsidP="00F15AA1">
            <w:pPr>
              <w:pStyle w:val="TableText"/>
              <w:spacing w:after="20"/>
              <w:jc w:val="center"/>
              <w:rPr>
                <w:b/>
              </w:rPr>
            </w:pPr>
            <w:r w:rsidRPr="00F80E04">
              <w:rPr>
                <w:b/>
              </w:rPr>
              <w:t>Q4</w:t>
            </w:r>
            <w:r>
              <w:rPr>
                <w:b/>
              </w:rPr>
              <w:t>4</w:t>
            </w:r>
          </w:p>
        </w:tc>
        <w:tc>
          <w:tcPr>
            <w:tcW w:w="5764" w:type="dxa"/>
            <w:tcBorders>
              <w:top w:val="single" w:sz="6" w:space="0" w:color="auto"/>
              <w:left w:val="single" w:sz="6" w:space="0" w:color="auto"/>
              <w:bottom w:val="single" w:sz="6" w:space="0" w:color="auto"/>
              <w:right w:val="single" w:sz="6" w:space="0" w:color="auto"/>
            </w:tcBorders>
          </w:tcPr>
          <w:p w:rsidR="003F1E4C" w:rsidRPr="00D816D2" w:rsidRDefault="003F1E4C" w:rsidP="00CA56F7">
            <w:pPr>
              <w:pStyle w:val="TableText"/>
            </w:pPr>
            <w:r w:rsidRPr="00D816D2">
              <w:t xml:space="preserve">Does your child’s personal doctor understand how your child’s medical, behavioral, or other health conditions affect your </w:t>
            </w:r>
            <w:r w:rsidRPr="00927039">
              <w:t xml:space="preserve">family’s </w:t>
            </w:r>
            <w:r w:rsidRPr="00D816D2">
              <w:t>day-to-day life?</w:t>
            </w:r>
          </w:p>
        </w:tc>
        <w:tc>
          <w:tcPr>
            <w:tcW w:w="1890" w:type="dxa"/>
            <w:tcBorders>
              <w:top w:val="single" w:sz="6" w:space="0" w:color="auto"/>
              <w:left w:val="single" w:sz="6" w:space="0" w:color="auto"/>
              <w:bottom w:val="single" w:sz="6" w:space="0" w:color="auto"/>
              <w:right w:val="single" w:sz="6" w:space="0" w:color="auto"/>
            </w:tcBorders>
          </w:tcPr>
          <w:p w:rsidR="003F1E4C" w:rsidRPr="00D816D2" w:rsidRDefault="003F1E4C" w:rsidP="00CA56F7">
            <w:pPr>
              <w:pStyle w:val="TableText"/>
              <w:spacing w:after="20"/>
            </w:pPr>
            <w:r w:rsidRPr="00D816D2">
              <w:t>Yes</w:t>
            </w:r>
          </w:p>
          <w:p w:rsidR="003F1E4C" w:rsidRPr="00D816D2" w:rsidRDefault="003F1E4C" w:rsidP="00CA56F7">
            <w:pPr>
              <w:pStyle w:val="TableText"/>
            </w:pPr>
            <w:r w:rsidRPr="00D816D2">
              <w:t>No</w:t>
            </w:r>
          </w:p>
        </w:tc>
        <w:tc>
          <w:tcPr>
            <w:tcW w:w="1440" w:type="dxa"/>
            <w:tcBorders>
              <w:top w:val="single" w:sz="6" w:space="0" w:color="auto"/>
              <w:left w:val="single" w:sz="6" w:space="0" w:color="auto"/>
              <w:bottom w:val="single" w:sz="6" w:space="0" w:color="auto"/>
              <w:right w:val="single" w:sz="6" w:space="0" w:color="auto"/>
            </w:tcBorders>
          </w:tcPr>
          <w:p w:rsidR="003F1E4C" w:rsidRPr="00D816D2" w:rsidRDefault="003F1E4C" w:rsidP="00CA56F7">
            <w:pPr>
              <w:pStyle w:val="TableText"/>
              <w:spacing w:after="20"/>
              <w:jc w:val="center"/>
            </w:pPr>
            <w:r w:rsidRPr="00D816D2">
              <w:t>1</w:t>
            </w:r>
          </w:p>
          <w:p w:rsidR="003F1E4C" w:rsidRPr="00D816D2" w:rsidRDefault="003F1E4C" w:rsidP="00CA56F7">
            <w:pPr>
              <w:pStyle w:val="TableText"/>
              <w:spacing w:after="20"/>
              <w:jc w:val="center"/>
            </w:pPr>
            <w:r w:rsidRPr="00D816D2">
              <w:t>0</w:t>
            </w:r>
          </w:p>
        </w:tc>
      </w:tr>
    </w:tbl>
    <w:p w:rsidR="009C64C6" w:rsidRPr="00D816D2" w:rsidRDefault="009C64C6">
      <w:pPr>
        <w:sectPr w:rsidR="009C64C6" w:rsidRPr="00D816D2" w:rsidSect="00216AC9">
          <w:pgSz w:w="12240" w:h="15840" w:code="1"/>
          <w:pgMar w:top="1080" w:right="1080" w:bottom="1080" w:left="1440" w:header="720" w:footer="720" w:gutter="0"/>
          <w:cols w:sep="1" w:space="720"/>
          <w:noEndnote/>
        </w:sectPr>
      </w:pPr>
    </w:p>
    <w:p w:rsidR="009C64C6" w:rsidRPr="00D816D2" w:rsidRDefault="009C64C6" w:rsidP="009C64C6">
      <w:pPr>
        <w:pStyle w:val="Heading3"/>
        <w:spacing w:before="0"/>
        <w:rPr>
          <w:i/>
          <w:szCs w:val="20"/>
        </w:rPr>
      </w:pPr>
      <w:r w:rsidRPr="00D816D2">
        <w:t xml:space="preserve">Table CCC-8: CCC Composites </w:t>
      </w:r>
      <w:r w:rsidRPr="00D816D2">
        <w:rPr>
          <w:i/>
          <w:szCs w:val="20"/>
        </w:rPr>
        <w:t>(continued)</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6"/>
        <w:gridCol w:w="5764"/>
        <w:gridCol w:w="1890"/>
        <w:gridCol w:w="1440"/>
      </w:tblGrid>
      <w:tr w:rsidR="0068358B" w:rsidRPr="00D816D2">
        <w:trPr>
          <w:cantSplit/>
        </w:trPr>
        <w:tc>
          <w:tcPr>
            <w:tcW w:w="6390" w:type="dxa"/>
            <w:gridSpan w:val="2"/>
            <w:tcBorders>
              <w:bottom w:val="nil"/>
              <w:right w:val="nil"/>
            </w:tcBorders>
            <w:shd w:val="clear" w:color="auto" w:fill="000000"/>
            <w:vAlign w:val="bottom"/>
          </w:tcPr>
          <w:p w:rsidR="0068358B" w:rsidRPr="00D816D2" w:rsidRDefault="0068358B" w:rsidP="0047517E">
            <w:pPr>
              <w:pStyle w:val="TableHead"/>
            </w:pPr>
            <w:r w:rsidRPr="00D816D2">
              <w:t>Coordination of Care</w:t>
            </w:r>
            <w:r w:rsidR="00916B7C" w:rsidRPr="00D816D2">
              <w:t xml:space="preserve"> for Children With Chronic Conditions</w:t>
            </w:r>
          </w:p>
        </w:tc>
        <w:tc>
          <w:tcPr>
            <w:tcW w:w="1890" w:type="dxa"/>
            <w:tcBorders>
              <w:left w:val="single" w:sz="6" w:space="0" w:color="FFFFFF"/>
              <w:bottom w:val="nil"/>
              <w:right w:val="nil"/>
            </w:tcBorders>
            <w:shd w:val="clear" w:color="auto" w:fill="000000"/>
            <w:vAlign w:val="bottom"/>
          </w:tcPr>
          <w:p w:rsidR="0068358B" w:rsidRPr="00D816D2" w:rsidRDefault="0068358B">
            <w:pPr>
              <w:pStyle w:val="TableHead"/>
            </w:pPr>
            <w:r w:rsidRPr="00D816D2">
              <w:t>Response Choices</w:t>
            </w:r>
          </w:p>
        </w:tc>
        <w:tc>
          <w:tcPr>
            <w:tcW w:w="1440" w:type="dxa"/>
            <w:tcBorders>
              <w:left w:val="single" w:sz="6" w:space="0" w:color="FFFFFF"/>
              <w:bottom w:val="nil"/>
            </w:tcBorders>
            <w:shd w:val="clear" w:color="auto" w:fill="000000"/>
            <w:vAlign w:val="bottom"/>
          </w:tcPr>
          <w:p w:rsidR="0068358B" w:rsidRPr="00D816D2" w:rsidRDefault="0068358B">
            <w:pPr>
              <w:pStyle w:val="TableHead"/>
            </w:pPr>
            <w:r w:rsidRPr="00D816D2">
              <w:t>Score Values</w:t>
            </w:r>
          </w:p>
        </w:tc>
      </w:tr>
      <w:tr w:rsidR="0068358B" w:rsidRPr="00D816D2">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626" w:type="dxa"/>
            <w:tcBorders>
              <w:top w:val="single" w:sz="6" w:space="0" w:color="auto"/>
              <w:left w:val="single" w:sz="6" w:space="0" w:color="auto"/>
              <w:bottom w:val="single" w:sz="6" w:space="0" w:color="auto"/>
              <w:right w:val="single" w:sz="6" w:space="0" w:color="auto"/>
            </w:tcBorders>
          </w:tcPr>
          <w:p w:rsidR="0068358B" w:rsidRPr="00F15AA1" w:rsidRDefault="00F15AA1" w:rsidP="00F15AA1">
            <w:pPr>
              <w:pStyle w:val="TableText"/>
              <w:spacing w:after="20"/>
              <w:jc w:val="center"/>
              <w:rPr>
                <w:b/>
              </w:rPr>
            </w:pPr>
            <w:r w:rsidRPr="00F15AA1">
              <w:rPr>
                <w:b/>
              </w:rPr>
              <w:t>Q1</w:t>
            </w:r>
            <w:r>
              <w:rPr>
                <w:b/>
              </w:rPr>
              <w:t>8</w:t>
            </w:r>
          </w:p>
        </w:tc>
        <w:tc>
          <w:tcPr>
            <w:tcW w:w="5764" w:type="dxa"/>
            <w:tcBorders>
              <w:top w:val="single" w:sz="6" w:space="0" w:color="auto"/>
              <w:left w:val="single" w:sz="6" w:space="0" w:color="auto"/>
              <w:bottom w:val="single" w:sz="6" w:space="0" w:color="auto"/>
              <w:right w:val="single" w:sz="6" w:space="0" w:color="auto"/>
            </w:tcBorders>
          </w:tcPr>
          <w:p w:rsidR="0068358B" w:rsidRPr="00D816D2" w:rsidRDefault="0068358B" w:rsidP="00124530">
            <w:pPr>
              <w:pStyle w:val="TableText"/>
            </w:pPr>
            <w:r w:rsidRPr="00D816D2">
              <w:t xml:space="preserve">In the last </w:t>
            </w:r>
            <w:r w:rsidR="00C77201" w:rsidRPr="00D816D2">
              <w:t>6</w:t>
            </w:r>
            <w:r w:rsidRPr="00D816D2">
              <w:t xml:space="preserve"> months, did you get the help you needed from your child’s doctors or other health providers in contacting your child’s school or daycare?</w:t>
            </w:r>
          </w:p>
        </w:tc>
        <w:tc>
          <w:tcPr>
            <w:tcW w:w="1890" w:type="dxa"/>
            <w:tcBorders>
              <w:top w:val="single" w:sz="6" w:space="0" w:color="auto"/>
              <w:left w:val="single" w:sz="6" w:space="0" w:color="auto"/>
              <w:bottom w:val="single" w:sz="6" w:space="0" w:color="auto"/>
              <w:right w:val="single" w:sz="6" w:space="0" w:color="auto"/>
            </w:tcBorders>
          </w:tcPr>
          <w:p w:rsidR="0068358B" w:rsidRPr="00D816D2" w:rsidRDefault="0068358B" w:rsidP="00D128E9">
            <w:pPr>
              <w:pStyle w:val="TableText"/>
              <w:spacing w:after="20"/>
            </w:pPr>
            <w:r w:rsidRPr="00D816D2">
              <w:t>Yes</w:t>
            </w:r>
          </w:p>
          <w:p w:rsidR="0068358B" w:rsidRPr="00D816D2" w:rsidRDefault="0068358B" w:rsidP="00D128E9">
            <w:pPr>
              <w:pStyle w:val="TableText"/>
              <w:spacing w:after="20"/>
            </w:pPr>
            <w:r w:rsidRPr="00D816D2">
              <w:t>No</w:t>
            </w:r>
          </w:p>
        </w:tc>
        <w:tc>
          <w:tcPr>
            <w:tcW w:w="1440" w:type="dxa"/>
            <w:tcBorders>
              <w:top w:val="single" w:sz="6" w:space="0" w:color="auto"/>
              <w:left w:val="single" w:sz="6" w:space="0" w:color="auto"/>
              <w:bottom w:val="single" w:sz="6" w:space="0" w:color="auto"/>
              <w:right w:val="single" w:sz="6" w:space="0" w:color="auto"/>
            </w:tcBorders>
          </w:tcPr>
          <w:p w:rsidR="0068358B" w:rsidRPr="00D816D2" w:rsidRDefault="0068358B" w:rsidP="00D128E9">
            <w:pPr>
              <w:pStyle w:val="TableText"/>
              <w:spacing w:after="20"/>
              <w:jc w:val="center"/>
            </w:pPr>
            <w:r w:rsidRPr="00D816D2">
              <w:t>1</w:t>
            </w:r>
          </w:p>
          <w:p w:rsidR="0068358B" w:rsidRPr="00D816D2" w:rsidRDefault="0068358B" w:rsidP="00D128E9">
            <w:pPr>
              <w:pStyle w:val="TableText"/>
              <w:spacing w:after="20"/>
              <w:jc w:val="center"/>
            </w:pPr>
            <w:r w:rsidRPr="00D816D2">
              <w:t>0</w:t>
            </w:r>
          </w:p>
        </w:tc>
      </w:tr>
      <w:tr w:rsidR="0068358B" w:rsidRPr="00D816D2" w:rsidTr="004116AB">
        <w:tblPrEx>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PrEx>
        <w:tc>
          <w:tcPr>
            <w:tcW w:w="626" w:type="dxa"/>
            <w:tcBorders>
              <w:top w:val="single" w:sz="6" w:space="0" w:color="auto"/>
              <w:left w:val="single" w:sz="6" w:space="0" w:color="auto"/>
              <w:bottom w:val="single" w:sz="6" w:space="0" w:color="auto"/>
              <w:right w:val="single" w:sz="6" w:space="0" w:color="auto"/>
            </w:tcBorders>
            <w:shd w:val="clear" w:color="auto" w:fill="FFFFFF" w:themeFill="background1"/>
          </w:tcPr>
          <w:p w:rsidR="0068358B" w:rsidRPr="00F15AA1" w:rsidRDefault="00F15AA1" w:rsidP="00F15AA1">
            <w:pPr>
              <w:pStyle w:val="TableText"/>
              <w:spacing w:after="20"/>
              <w:jc w:val="center"/>
              <w:rPr>
                <w:b/>
              </w:rPr>
            </w:pPr>
            <w:r w:rsidRPr="00F15AA1">
              <w:rPr>
                <w:b/>
              </w:rPr>
              <w:t>Q2</w:t>
            </w:r>
            <w:r>
              <w:rPr>
                <w:b/>
              </w:rPr>
              <w:t>9</w:t>
            </w:r>
          </w:p>
        </w:tc>
        <w:tc>
          <w:tcPr>
            <w:tcW w:w="5764" w:type="dxa"/>
            <w:tcBorders>
              <w:top w:val="single" w:sz="6" w:space="0" w:color="auto"/>
              <w:left w:val="single" w:sz="6" w:space="0" w:color="auto"/>
              <w:bottom w:val="single" w:sz="6" w:space="0" w:color="auto"/>
              <w:right w:val="single" w:sz="6" w:space="0" w:color="auto"/>
            </w:tcBorders>
            <w:shd w:val="clear" w:color="auto" w:fill="FFFFFF" w:themeFill="background1"/>
          </w:tcPr>
          <w:p w:rsidR="0068358B" w:rsidRPr="00D816D2" w:rsidRDefault="0068358B" w:rsidP="00124530">
            <w:pPr>
              <w:pStyle w:val="TableText"/>
            </w:pPr>
            <w:r w:rsidRPr="00D816D2">
              <w:t xml:space="preserve">In the last </w:t>
            </w:r>
            <w:r w:rsidR="00C77201" w:rsidRPr="00D816D2">
              <w:t>6</w:t>
            </w:r>
            <w:r w:rsidRPr="00D816D2">
              <w:t xml:space="preserve"> months, did anyone from your child’s health plan, doctor’s office</w:t>
            </w:r>
            <w:r w:rsidR="00712268" w:rsidRPr="00D816D2">
              <w:t>,</w:t>
            </w:r>
            <w:r w:rsidRPr="00D816D2">
              <w:t xml:space="preserve"> or clinic help coordinate your child’s care among these different providers or services?</w:t>
            </w:r>
          </w:p>
        </w:tc>
        <w:tc>
          <w:tcPr>
            <w:tcW w:w="1890" w:type="dxa"/>
            <w:tcBorders>
              <w:top w:val="single" w:sz="6" w:space="0" w:color="auto"/>
              <w:left w:val="single" w:sz="6" w:space="0" w:color="auto"/>
              <w:bottom w:val="single" w:sz="6" w:space="0" w:color="auto"/>
              <w:right w:val="single" w:sz="6" w:space="0" w:color="auto"/>
            </w:tcBorders>
            <w:shd w:val="clear" w:color="auto" w:fill="FFFFFF" w:themeFill="background1"/>
          </w:tcPr>
          <w:p w:rsidR="0068358B" w:rsidRPr="00D816D2" w:rsidRDefault="0068358B" w:rsidP="00D128E9">
            <w:pPr>
              <w:pStyle w:val="TableText"/>
              <w:spacing w:after="20"/>
            </w:pPr>
            <w:r w:rsidRPr="00D816D2">
              <w:t>Yes</w:t>
            </w:r>
          </w:p>
          <w:p w:rsidR="0068358B" w:rsidRPr="00D816D2" w:rsidRDefault="0068358B" w:rsidP="00D128E9">
            <w:pPr>
              <w:pStyle w:val="TableText"/>
              <w:spacing w:after="20"/>
            </w:pPr>
            <w:r w:rsidRPr="00D816D2">
              <w:t>No</w:t>
            </w:r>
          </w:p>
        </w:tc>
        <w:tc>
          <w:tcPr>
            <w:tcW w:w="1440" w:type="dxa"/>
            <w:tcBorders>
              <w:top w:val="single" w:sz="6" w:space="0" w:color="auto"/>
              <w:left w:val="single" w:sz="6" w:space="0" w:color="auto"/>
              <w:bottom w:val="single" w:sz="6" w:space="0" w:color="auto"/>
              <w:right w:val="single" w:sz="6" w:space="0" w:color="auto"/>
            </w:tcBorders>
            <w:shd w:val="clear" w:color="auto" w:fill="FFFFFF" w:themeFill="background1"/>
          </w:tcPr>
          <w:p w:rsidR="0068358B" w:rsidRPr="00D816D2" w:rsidRDefault="0068358B" w:rsidP="00D128E9">
            <w:pPr>
              <w:pStyle w:val="TableText"/>
              <w:spacing w:after="20"/>
              <w:jc w:val="center"/>
            </w:pPr>
            <w:r w:rsidRPr="00D816D2">
              <w:t>1</w:t>
            </w:r>
          </w:p>
          <w:p w:rsidR="0068358B" w:rsidRPr="00D816D2" w:rsidRDefault="0068358B" w:rsidP="00D128E9">
            <w:pPr>
              <w:pStyle w:val="TableText"/>
              <w:spacing w:after="20"/>
              <w:jc w:val="center"/>
            </w:pPr>
            <w:r w:rsidRPr="00D816D2">
              <w:t>0</w:t>
            </w:r>
          </w:p>
        </w:tc>
      </w:tr>
    </w:tbl>
    <w:p w:rsidR="00D128E9" w:rsidRPr="00D816D2" w:rsidRDefault="00ED0477">
      <w:pPr>
        <w:pStyle w:val="Body"/>
        <w:rPr>
          <w:i/>
        </w:rPr>
      </w:pPr>
      <w:r w:rsidRPr="00D816D2">
        <w:t xml:space="preserve">The </w:t>
      </w:r>
      <w:r w:rsidR="00CB5250">
        <w:t>Access to Specialized Services composite is</w:t>
      </w:r>
      <w:r w:rsidRPr="00D816D2">
        <w:t xml:space="preserve"> composed of questions with response choices of “Never,” “Sometimes,” “Usually” and “Always.”</w:t>
      </w:r>
      <w:r w:rsidR="00CB5250">
        <w:t xml:space="preserve"> </w:t>
      </w:r>
      <w:r w:rsidRPr="00D816D2">
        <w:t xml:space="preserve">The means, variances, global proportions and global proportion variances for </w:t>
      </w:r>
      <w:r w:rsidR="00CB5250">
        <w:t>this composite</w:t>
      </w:r>
      <w:r w:rsidRPr="00D816D2">
        <w:t xml:space="preserve"> are scored using the same calculations as those used to score HEDIS/CAHPS composites </w:t>
      </w:r>
      <w:r w:rsidRPr="00D060A7">
        <w:t>(</w:t>
      </w:r>
      <w:r w:rsidR="00D060A7">
        <w:t xml:space="preserve">e.g., </w:t>
      </w:r>
      <w:r w:rsidRPr="00D060A7">
        <w:t>Getting Care Quickly)</w:t>
      </w:r>
      <w:r w:rsidRPr="00D816D2">
        <w:rPr>
          <w:i/>
        </w:rP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340"/>
        <w:gridCol w:w="7560"/>
      </w:tblGrid>
      <w:tr w:rsidR="0068358B" w:rsidRPr="00D816D2">
        <w:tc>
          <w:tcPr>
            <w:tcW w:w="2340" w:type="dxa"/>
            <w:tcBorders>
              <w:top w:val="nil"/>
              <w:left w:val="nil"/>
              <w:bottom w:val="nil"/>
              <w:right w:val="nil"/>
            </w:tcBorders>
            <w:tcMar>
              <w:left w:w="115" w:type="dxa"/>
              <w:right w:w="115" w:type="dxa"/>
            </w:tcMar>
          </w:tcPr>
          <w:p w:rsidR="0068358B" w:rsidRPr="00D816D2" w:rsidRDefault="0068358B" w:rsidP="009C64C6">
            <w:pPr>
              <w:pStyle w:val="MarginSubhead"/>
            </w:pPr>
            <w:r w:rsidRPr="00D816D2">
              <w:t>Composites with dichotomous response choices</w:t>
            </w:r>
          </w:p>
        </w:tc>
        <w:tc>
          <w:tcPr>
            <w:tcW w:w="7560" w:type="dxa"/>
            <w:tcBorders>
              <w:top w:val="nil"/>
              <w:left w:val="nil"/>
              <w:bottom w:val="nil"/>
              <w:right w:val="nil"/>
            </w:tcBorders>
            <w:tcMar>
              <w:left w:w="115" w:type="dxa"/>
              <w:right w:w="115" w:type="dxa"/>
            </w:tcMar>
          </w:tcPr>
          <w:p w:rsidR="0068358B" w:rsidRPr="00D816D2" w:rsidRDefault="0068358B" w:rsidP="009C64C6">
            <w:pPr>
              <w:pStyle w:val="Body"/>
            </w:pPr>
            <w:r w:rsidRPr="00D816D2">
              <w:t>The following two composites are composed of questions with response choices of “Yes” and “No”</w:t>
            </w:r>
            <w:r w:rsidR="000537BD">
              <w:t>:</w:t>
            </w:r>
          </w:p>
          <w:p w:rsidR="0068358B" w:rsidRPr="00D816D2" w:rsidRDefault="0068358B" w:rsidP="00D816D2">
            <w:pPr>
              <w:pStyle w:val="Bullet"/>
              <w:numPr>
                <w:ilvl w:val="0"/>
                <w:numId w:val="9"/>
              </w:numPr>
              <w:tabs>
                <w:tab w:val="clear" w:pos="1080"/>
              </w:tabs>
              <w:ind w:left="648" w:hanging="288"/>
            </w:pPr>
            <w:r w:rsidRPr="00D816D2">
              <w:t>Family Centered Care: Personal Doctor Who Knows Child</w:t>
            </w:r>
            <w:r w:rsidR="000537BD">
              <w:t>.</w:t>
            </w:r>
          </w:p>
          <w:p w:rsidR="0068358B" w:rsidRPr="000537BD" w:rsidRDefault="0068358B" w:rsidP="00D816D2">
            <w:pPr>
              <w:pStyle w:val="Bullet"/>
              <w:numPr>
                <w:ilvl w:val="0"/>
                <w:numId w:val="9"/>
              </w:numPr>
              <w:tabs>
                <w:tab w:val="clear" w:pos="1080"/>
              </w:tabs>
              <w:ind w:left="648" w:hanging="288"/>
            </w:pPr>
            <w:r w:rsidRPr="00D816D2">
              <w:t>Coordination of Care</w:t>
            </w:r>
            <w:r w:rsidR="00341275">
              <w:t xml:space="preserve"> for Children With Chronic Conditions</w:t>
            </w:r>
            <w:r w:rsidR="000537BD">
              <w:t>.</w:t>
            </w:r>
          </w:p>
          <w:p w:rsidR="0068358B" w:rsidRPr="00D816D2" w:rsidRDefault="0068358B" w:rsidP="00356603">
            <w:pPr>
              <w:pStyle w:val="Body"/>
            </w:pPr>
            <w:r w:rsidRPr="00D816D2">
              <w:t xml:space="preserve">Means and variances are not calculated for these two composites. The global proportions for these composites are </w:t>
            </w:r>
            <w:r w:rsidR="00B84464" w:rsidRPr="00D816D2">
              <w:t>scored</w:t>
            </w:r>
            <w:r w:rsidRPr="00D816D2">
              <w:t xml:space="preserve"> using the same </w:t>
            </w:r>
            <w:r w:rsidR="00B84464" w:rsidRPr="00D816D2">
              <w:t>calculations</w:t>
            </w:r>
            <w:r w:rsidRPr="00D816D2">
              <w:t xml:space="preserve"> as those used to score </w:t>
            </w:r>
            <w:r w:rsidR="004043B5" w:rsidRPr="00D816D2">
              <w:t>HEDIS/</w:t>
            </w:r>
            <w:r w:rsidRPr="00D816D2">
              <w:t>CAHPS composites. One global proportion variance is calculated for the global proportion “Yes.” One set of score values is used to calculate the</w:t>
            </w:r>
            <w:r w:rsidR="004A4C70">
              <w:t xml:space="preserve"> </w:t>
            </w:r>
            <w:r w:rsidRPr="00D816D2">
              <w:t xml:space="preserve">global proportions and global proportion variances for these composites (refer to Table </w:t>
            </w:r>
            <w:r w:rsidR="00670E35" w:rsidRPr="00D816D2">
              <w:t>CCC-</w:t>
            </w:r>
            <w:r w:rsidR="00991B31" w:rsidRPr="00D816D2">
              <w:t>8</w:t>
            </w:r>
            <w:r w:rsidRPr="00D816D2">
              <w:t xml:space="preserve"> for score values).</w:t>
            </w:r>
          </w:p>
        </w:tc>
      </w:tr>
    </w:tbl>
    <w:p w:rsidR="0068358B" w:rsidRPr="00D816D2" w:rsidRDefault="0068358B" w:rsidP="00152611">
      <w:pPr>
        <w:pStyle w:val="StdHead"/>
      </w:pPr>
      <w:r w:rsidRPr="00D816D2">
        <w:t>Question Summary Rates</w:t>
      </w:r>
    </w:p>
    <w:p w:rsidR="0068358B" w:rsidRPr="00D816D2" w:rsidRDefault="0068358B">
      <w:pPr>
        <w:pStyle w:val="Body"/>
      </w:pPr>
      <w:r w:rsidRPr="00D816D2">
        <w:t xml:space="preserve">Table </w:t>
      </w:r>
      <w:r w:rsidR="00670E35" w:rsidRPr="00D816D2">
        <w:t>CCC-</w:t>
      </w:r>
      <w:r w:rsidR="00991B31" w:rsidRPr="00D816D2">
        <w:t>9</w:t>
      </w:r>
      <w:r w:rsidRPr="00D816D2">
        <w:t xml:space="preserve"> provides numerators and denominators used to calculate </w:t>
      </w:r>
      <w:r w:rsidR="00292AC3" w:rsidRPr="00D816D2">
        <w:t xml:space="preserve">CCC </w:t>
      </w:r>
      <w:r w:rsidRPr="00D816D2">
        <w:t xml:space="preserve">question summary rates. </w:t>
      </w:r>
      <w:r w:rsidR="00353500">
        <w:t xml:space="preserve">Means, Variances and Question </w:t>
      </w:r>
      <w:r w:rsidR="00630691">
        <w:t xml:space="preserve">Summary Rate Variances </w:t>
      </w:r>
      <w:r w:rsidR="00353500">
        <w:t xml:space="preserve">are calculated for </w:t>
      </w:r>
      <w:r w:rsidR="00353500" w:rsidRPr="006B067C">
        <w:rPr>
          <w:i/>
        </w:rPr>
        <w:t>Family Centered Care: Getting Needed Information</w:t>
      </w:r>
      <w:r w:rsidR="00353500">
        <w:t xml:space="preserve"> and </w:t>
      </w:r>
      <w:r w:rsidR="00353500" w:rsidRPr="006B067C">
        <w:rPr>
          <w:i/>
        </w:rPr>
        <w:t>Access to Prescription Medicines</w:t>
      </w:r>
      <w:r w:rsidR="00353500">
        <w:t>.</w:t>
      </w:r>
    </w:p>
    <w:p w:rsidR="0068358B" w:rsidRPr="00D816D2" w:rsidRDefault="0068358B">
      <w:pPr>
        <w:pStyle w:val="Heading3"/>
        <w:ind w:left="1260" w:hanging="1260"/>
      </w:pPr>
      <w:r w:rsidRPr="00D816D2">
        <w:t xml:space="preserve">Table </w:t>
      </w:r>
      <w:r w:rsidR="00670E35" w:rsidRPr="00D816D2">
        <w:t>CCC-</w:t>
      </w:r>
      <w:r w:rsidR="00991B31" w:rsidRPr="00D816D2">
        <w:t>9</w:t>
      </w:r>
      <w:r w:rsidRPr="00D816D2">
        <w:t>: CCC Question Summary Rates</w:t>
      </w:r>
      <w:r w:rsidR="003D6C90">
        <w:t xml:space="preserv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5310"/>
        <w:gridCol w:w="1710"/>
        <w:gridCol w:w="2070"/>
      </w:tblGrid>
      <w:tr w:rsidR="00390246" w:rsidRPr="00D816D2">
        <w:trPr>
          <w:cantSplit/>
        </w:trPr>
        <w:tc>
          <w:tcPr>
            <w:tcW w:w="630" w:type="dxa"/>
            <w:tcBorders>
              <w:right w:val="single" w:sz="6" w:space="0" w:color="FFFFFF"/>
            </w:tcBorders>
            <w:shd w:val="clear" w:color="auto" w:fill="000000"/>
          </w:tcPr>
          <w:p w:rsidR="00390246" w:rsidRPr="00D816D2" w:rsidRDefault="00390246" w:rsidP="00EF5115">
            <w:pPr>
              <w:pStyle w:val="TableHead"/>
            </w:pPr>
          </w:p>
        </w:tc>
        <w:tc>
          <w:tcPr>
            <w:tcW w:w="5310" w:type="dxa"/>
            <w:tcBorders>
              <w:right w:val="single" w:sz="6" w:space="0" w:color="FFFFFF"/>
            </w:tcBorders>
            <w:shd w:val="clear" w:color="auto" w:fill="000000"/>
          </w:tcPr>
          <w:p w:rsidR="00390246" w:rsidRPr="00D816D2" w:rsidRDefault="00390246" w:rsidP="00EF5115">
            <w:pPr>
              <w:pStyle w:val="TableHead"/>
            </w:pPr>
            <w:r>
              <w:t xml:space="preserve">Family Centered Care: Getting Needed Information </w:t>
            </w:r>
          </w:p>
        </w:tc>
        <w:tc>
          <w:tcPr>
            <w:tcW w:w="1710" w:type="dxa"/>
            <w:tcBorders>
              <w:left w:val="single" w:sz="6" w:space="0" w:color="FFFFFF"/>
              <w:right w:val="single" w:sz="6" w:space="0" w:color="FFFFFF"/>
            </w:tcBorders>
            <w:shd w:val="clear" w:color="auto" w:fill="000000"/>
          </w:tcPr>
          <w:p w:rsidR="00390246" w:rsidRPr="00D816D2" w:rsidRDefault="00390246" w:rsidP="00EF5115">
            <w:pPr>
              <w:pStyle w:val="TableHead"/>
            </w:pPr>
            <w:r w:rsidRPr="00D816D2">
              <w:t>Numerator</w:t>
            </w:r>
            <w:r>
              <w:t>s</w:t>
            </w:r>
          </w:p>
        </w:tc>
        <w:tc>
          <w:tcPr>
            <w:tcW w:w="2070" w:type="dxa"/>
            <w:tcBorders>
              <w:left w:val="single" w:sz="6" w:space="0" w:color="FFFFFF"/>
            </w:tcBorders>
            <w:shd w:val="clear" w:color="auto" w:fill="000000"/>
          </w:tcPr>
          <w:p w:rsidR="00390246" w:rsidRPr="00D816D2" w:rsidRDefault="00390246" w:rsidP="00EF5115">
            <w:pPr>
              <w:pStyle w:val="TableHead"/>
            </w:pPr>
            <w:r w:rsidRPr="00D816D2">
              <w:t>Denominator</w:t>
            </w:r>
          </w:p>
        </w:tc>
      </w:tr>
      <w:tr w:rsidR="00DC4A96" w:rsidRPr="00D816D2">
        <w:trPr>
          <w:cantSplit/>
        </w:trPr>
        <w:tc>
          <w:tcPr>
            <w:tcW w:w="630" w:type="dxa"/>
            <w:tcBorders>
              <w:bottom w:val="single" w:sz="6" w:space="0" w:color="auto"/>
            </w:tcBorders>
          </w:tcPr>
          <w:p w:rsidR="00DC4A96" w:rsidRPr="00D816D2" w:rsidRDefault="00DC4A96" w:rsidP="00EF5115">
            <w:pPr>
              <w:pStyle w:val="TableText"/>
              <w:jc w:val="center"/>
              <w:rPr>
                <w:b/>
                <w:color w:val="000000"/>
              </w:rPr>
            </w:pPr>
            <w:r w:rsidRPr="00F15AA1">
              <w:rPr>
                <w:b/>
                <w:color w:val="000000"/>
              </w:rPr>
              <w:t>Q9</w:t>
            </w:r>
          </w:p>
        </w:tc>
        <w:tc>
          <w:tcPr>
            <w:tcW w:w="5310" w:type="dxa"/>
            <w:tcBorders>
              <w:bottom w:val="single" w:sz="6" w:space="0" w:color="auto"/>
            </w:tcBorders>
          </w:tcPr>
          <w:p w:rsidR="00DC4A96" w:rsidRPr="00D816D2" w:rsidRDefault="00DC4A96" w:rsidP="00EF5115">
            <w:pPr>
              <w:pStyle w:val="TableText"/>
            </w:pPr>
            <w:r w:rsidRPr="00D816D2">
              <w:rPr>
                <w:color w:val="000000"/>
              </w:rPr>
              <w:t>In the last 6 months, how often did you have your questions answered by your child’s doctors or other health providers?</w:t>
            </w:r>
          </w:p>
        </w:tc>
        <w:tc>
          <w:tcPr>
            <w:tcW w:w="1710" w:type="dxa"/>
            <w:tcBorders>
              <w:bottom w:val="single" w:sz="6" w:space="0" w:color="auto"/>
            </w:tcBorders>
          </w:tcPr>
          <w:p w:rsidR="00DC4A96" w:rsidRPr="00DC4A96" w:rsidRDefault="00DC4A96" w:rsidP="00DC3792">
            <w:pPr>
              <w:pStyle w:val="TableText"/>
              <w:spacing w:after="20"/>
              <w:rPr>
                <w:color w:val="000000"/>
              </w:rPr>
            </w:pPr>
            <w:r w:rsidRPr="00DC4A96">
              <w:rPr>
                <w:color w:val="000000"/>
              </w:rPr>
              <w:t>Never + Sometimes</w:t>
            </w:r>
          </w:p>
          <w:p w:rsidR="00DC4A96" w:rsidRPr="00DC4A96" w:rsidRDefault="00DC4A96" w:rsidP="00DC3792">
            <w:pPr>
              <w:pStyle w:val="TableText"/>
              <w:spacing w:before="20" w:after="20"/>
              <w:rPr>
                <w:color w:val="000000"/>
              </w:rPr>
            </w:pPr>
            <w:r w:rsidRPr="00DC4A96">
              <w:rPr>
                <w:color w:val="000000"/>
              </w:rPr>
              <w:t>Usually</w:t>
            </w:r>
          </w:p>
          <w:p w:rsidR="00DC4A96" w:rsidRPr="00DC4A96" w:rsidRDefault="00DC4A96" w:rsidP="00DC3792">
            <w:pPr>
              <w:pStyle w:val="TableText"/>
              <w:spacing w:before="20" w:after="20"/>
              <w:rPr>
                <w:color w:val="000000"/>
              </w:rPr>
            </w:pPr>
            <w:r w:rsidRPr="00DC4A96">
              <w:rPr>
                <w:color w:val="000000"/>
              </w:rPr>
              <w:t>Always</w:t>
            </w:r>
          </w:p>
          <w:p w:rsidR="00DC4A96" w:rsidRPr="00DC4A96" w:rsidRDefault="00DC4A96" w:rsidP="002C1497">
            <w:pPr>
              <w:pStyle w:val="QuestionText"/>
              <w:spacing w:before="20" w:after="40" w:line="200" w:lineRule="exact"/>
              <w:rPr>
                <w:rFonts w:ascii="Arial Narrow" w:hAnsi="Arial Narrow"/>
                <w:b w:val="0"/>
                <w:color w:val="000000"/>
                <w:sz w:val="19"/>
              </w:rPr>
            </w:pPr>
            <w:r w:rsidRPr="00DC4A96">
              <w:rPr>
                <w:rFonts w:ascii="Arial Narrow" w:hAnsi="Arial Narrow"/>
                <w:b w:val="0"/>
                <w:color w:val="000000"/>
                <w:sz w:val="19"/>
              </w:rPr>
              <w:t>Always + Usually</w:t>
            </w:r>
          </w:p>
        </w:tc>
        <w:tc>
          <w:tcPr>
            <w:tcW w:w="2070" w:type="dxa"/>
            <w:tcBorders>
              <w:bottom w:val="single" w:sz="6" w:space="0" w:color="auto"/>
            </w:tcBorders>
          </w:tcPr>
          <w:p w:rsidR="00DC4A96" w:rsidRPr="00DC4A96" w:rsidRDefault="00DC4A96" w:rsidP="009D356E">
            <w:pPr>
              <w:pStyle w:val="TableText"/>
            </w:pPr>
            <w:r w:rsidRPr="00DC4A96">
              <w:t>Always + Usually + Sometimes + Never</w:t>
            </w:r>
          </w:p>
        </w:tc>
      </w:tr>
      <w:tr w:rsidR="00DC4A96" w:rsidRPr="00D816D2">
        <w:trPr>
          <w:cantSplit/>
        </w:trPr>
        <w:tc>
          <w:tcPr>
            <w:tcW w:w="630" w:type="dxa"/>
            <w:tcBorders>
              <w:right w:val="single" w:sz="6" w:space="0" w:color="FFFFFF"/>
            </w:tcBorders>
            <w:shd w:val="clear" w:color="auto" w:fill="000000"/>
          </w:tcPr>
          <w:p w:rsidR="00DC4A96" w:rsidRPr="00D816D2" w:rsidRDefault="00DC4A96" w:rsidP="00EF5115">
            <w:pPr>
              <w:pStyle w:val="TableHead"/>
            </w:pPr>
          </w:p>
        </w:tc>
        <w:tc>
          <w:tcPr>
            <w:tcW w:w="5310" w:type="dxa"/>
            <w:tcBorders>
              <w:right w:val="single" w:sz="6" w:space="0" w:color="FFFFFF"/>
            </w:tcBorders>
            <w:shd w:val="clear" w:color="auto" w:fill="000000"/>
          </w:tcPr>
          <w:p w:rsidR="00DC4A96" w:rsidRPr="00D816D2" w:rsidRDefault="00DC4A96" w:rsidP="00EF5115">
            <w:pPr>
              <w:pStyle w:val="TableHead"/>
            </w:pPr>
            <w:r>
              <w:t>Access to Prescription Medicines</w:t>
            </w:r>
          </w:p>
        </w:tc>
        <w:tc>
          <w:tcPr>
            <w:tcW w:w="1710" w:type="dxa"/>
            <w:tcBorders>
              <w:left w:val="single" w:sz="6" w:space="0" w:color="FFFFFF"/>
              <w:right w:val="single" w:sz="6" w:space="0" w:color="FFFFFF"/>
            </w:tcBorders>
            <w:shd w:val="clear" w:color="auto" w:fill="000000"/>
          </w:tcPr>
          <w:p w:rsidR="00DC4A96" w:rsidRPr="00D816D2" w:rsidRDefault="00DC4A96" w:rsidP="00EF5115">
            <w:pPr>
              <w:pStyle w:val="TableHead"/>
            </w:pPr>
            <w:r w:rsidRPr="00D816D2">
              <w:t>Numerator</w:t>
            </w:r>
            <w:r>
              <w:t>s</w:t>
            </w:r>
          </w:p>
        </w:tc>
        <w:tc>
          <w:tcPr>
            <w:tcW w:w="2070" w:type="dxa"/>
            <w:tcBorders>
              <w:left w:val="single" w:sz="6" w:space="0" w:color="FFFFFF"/>
            </w:tcBorders>
            <w:shd w:val="clear" w:color="auto" w:fill="000000"/>
          </w:tcPr>
          <w:p w:rsidR="00DC4A96" w:rsidRPr="00D816D2" w:rsidRDefault="00DC4A96" w:rsidP="00EF5115">
            <w:pPr>
              <w:pStyle w:val="TableHead"/>
            </w:pPr>
            <w:r w:rsidRPr="00D816D2">
              <w:t>Denominator</w:t>
            </w:r>
          </w:p>
        </w:tc>
      </w:tr>
      <w:tr w:rsidR="00DC4A96" w:rsidRPr="00D816D2">
        <w:trPr>
          <w:cantSplit/>
        </w:trPr>
        <w:tc>
          <w:tcPr>
            <w:tcW w:w="630" w:type="dxa"/>
            <w:tcBorders>
              <w:bottom w:val="single" w:sz="6" w:space="0" w:color="auto"/>
            </w:tcBorders>
          </w:tcPr>
          <w:p w:rsidR="00DC4A96" w:rsidRPr="00D816D2" w:rsidRDefault="00DC4A96" w:rsidP="00EF5115">
            <w:pPr>
              <w:pStyle w:val="TableText"/>
              <w:jc w:val="center"/>
              <w:rPr>
                <w:b/>
                <w:color w:val="000000"/>
              </w:rPr>
            </w:pPr>
            <w:r w:rsidRPr="00F15AA1">
              <w:rPr>
                <w:b/>
                <w:color w:val="000000"/>
              </w:rPr>
              <w:t>Q56</w:t>
            </w:r>
          </w:p>
        </w:tc>
        <w:tc>
          <w:tcPr>
            <w:tcW w:w="5310" w:type="dxa"/>
            <w:tcBorders>
              <w:bottom w:val="single" w:sz="6" w:space="0" w:color="auto"/>
            </w:tcBorders>
          </w:tcPr>
          <w:p w:rsidR="00DC4A96" w:rsidRPr="00D816D2" w:rsidRDefault="00DC4A96" w:rsidP="00EF5115">
            <w:pPr>
              <w:pStyle w:val="TableText"/>
            </w:pPr>
            <w:r w:rsidRPr="00D816D2">
              <w:t>In the last 6 months, how often was it easy to get prescription medicines for your child through his or her health plan?</w:t>
            </w:r>
          </w:p>
        </w:tc>
        <w:tc>
          <w:tcPr>
            <w:tcW w:w="1710" w:type="dxa"/>
            <w:tcBorders>
              <w:bottom w:val="single" w:sz="6" w:space="0" w:color="auto"/>
            </w:tcBorders>
          </w:tcPr>
          <w:p w:rsidR="00DC4A96" w:rsidRPr="00DC4A96" w:rsidRDefault="00DC4A96" w:rsidP="00DC3792">
            <w:pPr>
              <w:pStyle w:val="TableText"/>
              <w:spacing w:after="20"/>
              <w:rPr>
                <w:color w:val="000000"/>
              </w:rPr>
            </w:pPr>
            <w:r w:rsidRPr="00DC4A96">
              <w:rPr>
                <w:color w:val="000000"/>
              </w:rPr>
              <w:t>Never + Sometimes</w:t>
            </w:r>
          </w:p>
          <w:p w:rsidR="00DC4A96" w:rsidRPr="00DC4A96" w:rsidRDefault="00DC4A96" w:rsidP="00DC3792">
            <w:pPr>
              <w:pStyle w:val="TableText"/>
              <w:spacing w:before="20" w:after="20"/>
              <w:rPr>
                <w:color w:val="000000"/>
              </w:rPr>
            </w:pPr>
            <w:r w:rsidRPr="00DC4A96">
              <w:rPr>
                <w:color w:val="000000"/>
              </w:rPr>
              <w:t>Usually</w:t>
            </w:r>
          </w:p>
          <w:p w:rsidR="00DC4A96" w:rsidRPr="00DC4A96" w:rsidRDefault="00DC4A96" w:rsidP="00DC3792">
            <w:pPr>
              <w:pStyle w:val="TableText"/>
              <w:spacing w:before="20" w:after="20"/>
              <w:rPr>
                <w:color w:val="000000"/>
              </w:rPr>
            </w:pPr>
            <w:r w:rsidRPr="00DC4A96">
              <w:rPr>
                <w:color w:val="000000"/>
              </w:rPr>
              <w:t>Always</w:t>
            </w:r>
          </w:p>
          <w:p w:rsidR="00DC4A96" w:rsidRPr="00DC4A96" w:rsidRDefault="00DC4A96" w:rsidP="002C1497">
            <w:pPr>
              <w:pStyle w:val="QuestionText"/>
              <w:spacing w:before="20" w:after="40" w:line="200" w:lineRule="exact"/>
              <w:rPr>
                <w:rFonts w:ascii="Arial Narrow" w:hAnsi="Arial Narrow"/>
                <w:b w:val="0"/>
                <w:color w:val="000000"/>
                <w:sz w:val="19"/>
                <w:szCs w:val="19"/>
              </w:rPr>
            </w:pPr>
            <w:r w:rsidRPr="00DC4A96">
              <w:rPr>
                <w:rFonts w:ascii="Arial Narrow" w:hAnsi="Arial Narrow"/>
                <w:b w:val="0"/>
                <w:color w:val="000000"/>
                <w:sz w:val="19"/>
              </w:rPr>
              <w:t>Always + Usually</w:t>
            </w:r>
          </w:p>
        </w:tc>
        <w:tc>
          <w:tcPr>
            <w:tcW w:w="2070" w:type="dxa"/>
            <w:tcBorders>
              <w:bottom w:val="single" w:sz="6" w:space="0" w:color="auto"/>
            </w:tcBorders>
          </w:tcPr>
          <w:p w:rsidR="00DC4A96" w:rsidRPr="00DC4A96" w:rsidRDefault="00DC4A96" w:rsidP="009D356E">
            <w:pPr>
              <w:pStyle w:val="TableText"/>
            </w:pPr>
            <w:r w:rsidRPr="00DC4A96">
              <w:t>Always + Usually + Sometimes + Never</w:t>
            </w:r>
          </w:p>
        </w:tc>
      </w:tr>
      <w:tr w:rsidR="00DC4A96" w:rsidRPr="00D816D2">
        <w:trPr>
          <w:cantSplit/>
        </w:trPr>
        <w:tc>
          <w:tcPr>
            <w:tcW w:w="630" w:type="dxa"/>
            <w:tcBorders>
              <w:right w:val="single" w:sz="6" w:space="0" w:color="FFFFFF"/>
            </w:tcBorders>
            <w:shd w:val="clear" w:color="auto" w:fill="000000"/>
          </w:tcPr>
          <w:p w:rsidR="00DC4A96" w:rsidRPr="00D816D2" w:rsidRDefault="00DC4A96" w:rsidP="00EB5E07">
            <w:pPr>
              <w:pStyle w:val="TableHead"/>
            </w:pPr>
          </w:p>
        </w:tc>
        <w:tc>
          <w:tcPr>
            <w:tcW w:w="5310" w:type="dxa"/>
            <w:tcBorders>
              <w:right w:val="single" w:sz="6" w:space="0" w:color="FFFFFF"/>
            </w:tcBorders>
            <w:shd w:val="clear" w:color="auto" w:fill="000000"/>
          </w:tcPr>
          <w:p w:rsidR="00DC4A96" w:rsidRPr="00D816D2" w:rsidRDefault="00DB486D">
            <w:pPr>
              <w:pStyle w:val="TableHead"/>
            </w:pPr>
            <w:r>
              <w:t>CCC Question Summary Rates</w:t>
            </w:r>
          </w:p>
        </w:tc>
        <w:tc>
          <w:tcPr>
            <w:tcW w:w="1710" w:type="dxa"/>
            <w:tcBorders>
              <w:left w:val="single" w:sz="6" w:space="0" w:color="FFFFFF"/>
              <w:right w:val="single" w:sz="6" w:space="0" w:color="FFFFFF"/>
            </w:tcBorders>
            <w:shd w:val="clear" w:color="auto" w:fill="000000"/>
          </w:tcPr>
          <w:p w:rsidR="00DC4A96" w:rsidRPr="00D816D2" w:rsidRDefault="00DC4A96">
            <w:pPr>
              <w:pStyle w:val="TableHead"/>
            </w:pPr>
            <w:r w:rsidRPr="00D816D2">
              <w:t>Numerator</w:t>
            </w:r>
            <w:r>
              <w:t>s</w:t>
            </w:r>
          </w:p>
        </w:tc>
        <w:tc>
          <w:tcPr>
            <w:tcW w:w="2070" w:type="dxa"/>
            <w:tcBorders>
              <w:left w:val="single" w:sz="6" w:space="0" w:color="FFFFFF"/>
            </w:tcBorders>
            <w:shd w:val="clear" w:color="auto" w:fill="000000"/>
          </w:tcPr>
          <w:p w:rsidR="00DC4A96" w:rsidRPr="00D816D2" w:rsidRDefault="00DC4A96">
            <w:pPr>
              <w:pStyle w:val="TableHead"/>
            </w:pPr>
            <w:r w:rsidRPr="00D816D2">
              <w:t>Denominator</w:t>
            </w:r>
          </w:p>
        </w:tc>
      </w:tr>
      <w:tr w:rsidR="00DC4A96" w:rsidRPr="00D816D2">
        <w:trPr>
          <w:cantSplit/>
        </w:trPr>
        <w:tc>
          <w:tcPr>
            <w:tcW w:w="630" w:type="dxa"/>
            <w:tcBorders>
              <w:bottom w:val="single" w:sz="6" w:space="0" w:color="auto"/>
            </w:tcBorders>
            <w:shd w:val="clear" w:color="auto" w:fill="auto"/>
          </w:tcPr>
          <w:p w:rsidR="00DC4A96" w:rsidRPr="00F15AA1" w:rsidRDefault="00F15AA1" w:rsidP="00F15AA1">
            <w:pPr>
              <w:pStyle w:val="TableText"/>
              <w:jc w:val="center"/>
              <w:rPr>
                <w:b/>
                <w:color w:val="000000"/>
              </w:rPr>
            </w:pPr>
            <w:r w:rsidRPr="00F15AA1">
              <w:rPr>
                <w:b/>
                <w:color w:val="000000"/>
              </w:rPr>
              <w:t>Q1</w:t>
            </w:r>
            <w:r>
              <w:rPr>
                <w:b/>
                <w:color w:val="000000"/>
              </w:rPr>
              <w:t>8</w:t>
            </w:r>
          </w:p>
        </w:tc>
        <w:tc>
          <w:tcPr>
            <w:tcW w:w="5310" w:type="dxa"/>
            <w:tcBorders>
              <w:bottom w:val="single" w:sz="6" w:space="0" w:color="auto"/>
            </w:tcBorders>
            <w:shd w:val="clear" w:color="auto" w:fill="auto"/>
          </w:tcPr>
          <w:p w:rsidR="00DC4A96" w:rsidRPr="00D816D2" w:rsidRDefault="00DC4A96">
            <w:pPr>
              <w:pStyle w:val="TableText"/>
              <w:rPr>
                <w:color w:val="000000"/>
              </w:rPr>
            </w:pPr>
            <w:r w:rsidRPr="00D816D2">
              <w:rPr>
                <w:color w:val="000000"/>
              </w:rPr>
              <w:t>In the last 6 months, did you get the help you needed from your child’s doctors or other health providers in contacting your child’s school or daycare?</w:t>
            </w:r>
          </w:p>
        </w:tc>
        <w:tc>
          <w:tcPr>
            <w:tcW w:w="1710" w:type="dxa"/>
            <w:tcBorders>
              <w:bottom w:val="single" w:sz="6" w:space="0" w:color="auto"/>
            </w:tcBorders>
            <w:shd w:val="clear" w:color="auto" w:fill="auto"/>
          </w:tcPr>
          <w:p w:rsidR="00DC4A96" w:rsidRPr="00D816D2" w:rsidRDefault="00DC4A96">
            <w:pPr>
              <w:pStyle w:val="TableText"/>
            </w:pPr>
            <w:r w:rsidRPr="00D816D2">
              <w:rPr>
                <w:color w:val="000000"/>
              </w:rPr>
              <w:t>Yes</w:t>
            </w:r>
          </w:p>
        </w:tc>
        <w:tc>
          <w:tcPr>
            <w:tcW w:w="2070" w:type="dxa"/>
            <w:tcBorders>
              <w:bottom w:val="single" w:sz="6" w:space="0" w:color="auto"/>
            </w:tcBorders>
            <w:shd w:val="clear" w:color="auto" w:fill="auto"/>
          </w:tcPr>
          <w:p w:rsidR="00DC4A96" w:rsidRPr="00D816D2" w:rsidRDefault="00DC4A96" w:rsidP="009D356E">
            <w:pPr>
              <w:pStyle w:val="TableText"/>
            </w:pPr>
            <w:r w:rsidRPr="00D816D2">
              <w:t>Yes + No</w:t>
            </w:r>
          </w:p>
        </w:tc>
      </w:tr>
      <w:tr w:rsidR="00DC4A96" w:rsidRPr="00D816D2" w:rsidTr="008053F5">
        <w:trPr>
          <w:cantSplit/>
        </w:trPr>
        <w:tc>
          <w:tcPr>
            <w:tcW w:w="630" w:type="dxa"/>
            <w:shd w:val="clear" w:color="auto" w:fill="FFFFFF" w:themeFill="background1"/>
          </w:tcPr>
          <w:p w:rsidR="00DC4A96" w:rsidRPr="00F15AA1" w:rsidRDefault="00F15AA1" w:rsidP="00F15AA1">
            <w:pPr>
              <w:pStyle w:val="TableText"/>
              <w:jc w:val="center"/>
              <w:rPr>
                <w:b/>
                <w:color w:val="000000"/>
              </w:rPr>
            </w:pPr>
            <w:r w:rsidRPr="00F15AA1">
              <w:rPr>
                <w:b/>
                <w:color w:val="000000"/>
              </w:rPr>
              <w:t>Q</w:t>
            </w:r>
            <w:r>
              <w:rPr>
                <w:b/>
                <w:color w:val="000000"/>
              </w:rPr>
              <w:t>20</w:t>
            </w:r>
          </w:p>
        </w:tc>
        <w:tc>
          <w:tcPr>
            <w:tcW w:w="5310" w:type="dxa"/>
            <w:shd w:val="clear" w:color="auto" w:fill="FFFFFF" w:themeFill="background1"/>
          </w:tcPr>
          <w:p w:rsidR="00DC4A96" w:rsidRPr="00D816D2" w:rsidRDefault="00DC4A96">
            <w:pPr>
              <w:pStyle w:val="TableText"/>
              <w:rPr>
                <w:color w:val="000000"/>
              </w:rPr>
            </w:pPr>
            <w:r w:rsidRPr="00D816D2">
              <w:t>In the last 6 months, how often was it easy to get special medical equipment or devices for your child?</w:t>
            </w:r>
          </w:p>
        </w:tc>
        <w:tc>
          <w:tcPr>
            <w:tcW w:w="1710" w:type="dxa"/>
            <w:shd w:val="clear" w:color="auto" w:fill="FFFFFF" w:themeFill="background1"/>
          </w:tcPr>
          <w:p w:rsidR="00DC4A96" w:rsidRPr="00D816D2" w:rsidRDefault="00DC4A96" w:rsidP="00441D0E">
            <w:pPr>
              <w:pStyle w:val="TableText"/>
              <w:rPr>
                <w:color w:val="000000"/>
              </w:rPr>
            </w:pPr>
            <w:r w:rsidRPr="00D816D2">
              <w:rPr>
                <w:color w:val="000000"/>
              </w:rPr>
              <w:t>Always + Usually</w:t>
            </w:r>
            <w:r w:rsidR="00441D0E">
              <w:rPr>
                <w:color w:val="000000"/>
              </w:rPr>
              <w:br/>
            </w:r>
            <w:r w:rsidRPr="00D816D2">
              <w:rPr>
                <w:color w:val="000000"/>
              </w:rPr>
              <w:t>Always</w:t>
            </w:r>
          </w:p>
        </w:tc>
        <w:tc>
          <w:tcPr>
            <w:tcW w:w="2070" w:type="dxa"/>
            <w:shd w:val="clear" w:color="auto" w:fill="FFFFFF" w:themeFill="background1"/>
          </w:tcPr>
          <w:p w:rsidR="00DC4A96" w:rsidRPr="00D816D2" w:rsidRDefault="00DC4A96" w:rsidP="009D356E">
            <w:pPr>
              <w:pStyle w:val="TableText"/>
            </w:pPr>
            <w:r w:rsidRPr="00D816D2">
              <w:t>Always + Usually + Sometimes + Never</w:t>
            </w:r>
          </w:p>
        </w:tc>
      </w:tr>
      <w:tr w:rsidR="00DC4A96" w:rsidRPr="00D816D2">
        <w:trPr>
          <w:cantSplit/>
        </w:trPr>
        <w:tc>
          <w:tcPr>
            <w:tcW w:w="630" w:type="dxa"/>
            <w:tcBorders>
              <w:bottom w:val="single" w:sz="6" w:space="0" w:color="auto"/>
            </w:tcBorders>
            <w:shd w:val="clear" w:color="auto" w:fill="auto"/>
          </w:tcPr>
          <w:p w:rsidR="00DC4A96" w:rsidRPr="00F15AA1" w:rsidRDefault="00F15AA1" w:rsidP="00F15AA1">
            <w:pPr>
              <w:pStyle w:val="TableText"/>
              <w:jc w:val="center"/>
              <w:rPr>
                <w:b/>
                <w:color w:val="000000"/>
              </w:rPr>
            </w:pPr>
            <w:r w:rsidRPr="00F15AA1">
              <w:rPr>
                <w:b/>
                <w:color w:val="000000"/>
              </w:rPr>
              <w:t>Q</w:t>
            </w:r>
            <w:r>
              <w:rPr>
                <w:b/>
                <w:color w:val="000000"/>
              </w:rPr>
              <w:t>21</w:t>
            </w:r>
          </w:p>
        </w:tc>
        <w:tc>
          <w:tcPr>
            <w:tcW w:w="5310" w:type="dxa"/>
            <w:tcBorders>
              <w:bottom w:val="single" w:sz="6" w:space="0" w:color="auto"/>
            </w:tcBorders>
            <w:shd w:val="clear" w:color="auto" w:fill="auto"/>
          </w:tcPr>
          <w:p w:rsidR="00DC4A96" w:rsidRPr="00D816D2" w:rsidRDefault="00DC4A96">
            <w:pPr>
              <w:pStyle w:val="TableText"/>
              <w:rPr>
                <w:color w:val="000000"/>
              </w:rPr>
            </w:pPr>
            <w:r w:rsidRPr="00D816D2">
              <w:t>Did anyone from your child’s health plan, doctor’s office, or clinic help you get special medical equipment or devices for your child?</w:t>
            </w:r>
          </w:p>
        </w:tc>
        <w:tc>
          <w:tcPr>
            <w:tcW w:w="1710" w:type="dxa"/>
            <w:tcBorders>
              <w:bottom w:val="single" w:sz="6" w:space="0" w:color="auto"/>
            </w:tcBorders>
            <w:shd w:val="clear" w:color="auto" w:fill="auto"/>
          </w:tcPr>
          <w:p w:rsidR="00DC4A96" w:rsidRPr="00D816D2" w:rsidRDefault="00DC4A96">
            <w:pPr>
              <w:pStyle w:val="TableText"/>
              <w:rPr>
                <w:color w:val="000000"/>
              </w:rPr>
            </w:pPr>
            <w:r w:rsidRPr="00D816D2">
              <w:rPr>
                <w:color w:val="000000"/>
              </w:rPr>
              <w:t>Yes</w:t>
            </w:r>
          </w:p>
        </w:tc>
        <w:tc>
          <w:tcPr>
            <w:tcW w:w="2070" w:type="dxa"/>
            <w:tcBorders>
              <w:bottom w:val="single" w:sz="6" w:space="0" w:color="auto"/>
            </w:tcBorders>
            <w:shd w:val="clear" w:color="auto" w:fill="auto"/>
          </w:tcPr>
          <w:p w:rsidR="00DC4A96" w:rsidRPr="00D816D2" w:rsidRDefault="00DC4A96">
            <w:pPr>
              <w:pStyle w:val="TableText"/>
              <w:rPr>
                <w:color w:val="000000"/>
              </w:rPr>
            </w:pPr>
            <w:r w:rsidRPr="00D816D2">
              <w:rPr>
                <w:color w:val="000000"/>
              </w:rPr>
              <w:t>Yes + No</w:t>
            </w:r>
          </w:p>
        </w:tc>
      </w:tr>
    </w:tbl>
    <w:p w:rsidR="00152611" w:rsidRPr="00152611" w:rsidRDefault="00152611" w:rsidP="00152611">
      <w:pPr>
        <w:pStyle w:val="Heading3"/>
        <w:ind w:left="1260" w:hanging="1260"/>
        <w:rPr>
          <w:i/>
        </w:rPr>
      </w:pPr>
      <w:r w:rsidRPr="00D816D2">
        <w:t>Table CCC-9: CCC Question Summary Rates</w:t>
      </w:r>
      <w:r>
        <w:t xml:space="preserve"> </w:t>
      </w:r>
      <w:r w:rsidRPr="00152611">
        <w:rPr>
          <w:i/>
          <w:szCs w:val="20"/>
        </w:rPr>
        <w:t>(continued)</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5490"/>
        <w:gridCol w:w="1620"/>
        <w:gridCol w:w="1980"/>
      </w:tblGrid>
      <w:tr w:rsidR="00152611" w:rsidRPr="00D816D2">
        <w:trPr>
          <w:cantSplit/>
        </w:trPr>
        <w:tc>
          <w:tcPr>
            <w:tcW w:w="630" w:type="dxa"/>
            <w:tcBorders>
              <w:right w:val="single" w:sz="6" w:space="0" w:color="FFFFFF"/>
            </w:tcBorders>
            <w:shd w:val="clear" w:color="auto" w:fill="000000"/>
          </w:tcPr>
          <w:p w:rsidR="00152611" w:rsidRPr="00D816D2" w:rsidRDefault="00152611" w:rsidP="00E33F38">
            <w:pPr>
              <w:pStyle w:val="TableHead"/>
            </w:pPr>
          </w:p>
        </w:tc>
        <w:tc>
          <w:tcPr>
            <w:tcW w:w="5490" w:type="dxa"/>
            <w:tcBorders>
              <w:right w:val="single" w:sz="6" w:space="0" w:color="FFFFFF"/>
            </w:tcBorders>
            <w:shd w:val="clear" w:color="auto" w:fill="000000"/>
          </w:tcPr>
          <w:p w:rsidR="00152611" w:rsidRPr="00D816D2" w:rsidRDefault="00152611" w:rsidP="00E33F38">
            <w:pPr>
              <w:pStyle w:val="TableHead"/>
            </w:pPr>
            <w:r>
              <w:t>CCC Question Summary Rates</w:t>
            </w:r>
          </w:p>
        </w:tc>
        <w:tc>
          <w:tcPr>
            <w:tcW w:w="1620" w:type="dxa"/>
            <w:tcBorders>
              <w:left w:val="single" w:sz="6" w:space="0" w:color="FFFFFF"/>
              <w:right w:val="single" w:sz="6" w:space="0" w:color="FFFFFF"/>
            </w:tcBorders>
            <w:shd w:val="clear" w:color="auto" w:fill="000000"/>
          </w:tcPr>
          <w:p w:rsidR="00152611" w:rsidRPr="00D816D2" w:rsidRDefault="00152611" w:rsidP="00E33F38">
            <w:pPr>
              <w:pStyle w:val="TableHead"/>
            </w:pPr>
            <w:r w:rsidRPr="00D816D2">
              <w:t>Numerator</w:t>
            </w:r>
            <w:r>
              <w:t>s</w:t>
            </w:r>
          </w:p>
        </w:tc>
        <w:tc>
          <w:tcPr>
            <w:tcW w:w="1980" w:type="dxa"/>
            <w:tcBorders>
              <w:left w:val="single" w:sz="6" w:space="0" w:color="FFFFFF"/>
            </w:tcBorders>
            <w:shd w:val="clear" w:color="auto" w:fill="000000"/>
          </w:tcPr>
          <w:p w:rsidR="00152611" w:rsidRPr="00D816D2" w:rsidRDefault="00152611" w:rsidP="00E33F38">
            <w:pPr>
              <w:pStyle w:val="TableHead"/>
            </w:pPr>
            <w:r w:rsidRPr="00D816D2">
              <w:t>Denominator</w:t>
            </w:r>
          </w:p>
        </w:tc>
      </w:tr>
      <w:tr w:rsidR="00DC4A96" w:rsidRPr="00D816D2" w:rsidTr="000537BD">
        <w:trPr>
          <w:cantSplit/>
        </w:trPr>
        <w:tc>
          <w:tcPr>
            <w:tcW w:w="630" w:type="dxa"/>
            <w:shd w:val="clear" w:color="auto" w:fill="FFFFFF" w:themeFill="background1"/>
          </w:tcPr>
          <w:p w:rsidR="00DC4A96" w:rsidRPr="00F15AA1" w:rsidRDefault="00F15AA1" w:rsidP="00F15AA1">
            <w:pPr>
              <w:pStyle w:val="TableText"/>
              <w:jc w:val="center"/>
              <w:rPr>
                <w:b/>
                <w:color w:val="000000"/>
              </w:rPr>
            </w:pPr>
            <w:r w:rsidRPr="00F15AA1">
              <w:rPr>
                <w:b/>
                <w:color w:val="000000"/>
              </w:rPr>
              <w:t>Q2</w:t>
            </w:r>
            <w:r>
              <w:rPr>
                <w:b/>
                <w:color w:val="000000"/>
              </w:rPr>
              <w:t>3</w:t>
            </w:r>
          </w:p>
        </w:tc>
        <w:tc>
          <w:tcPr>
            <w:tcW w:w="5490" w:type="dxa"/>
            <w:shd w:val="clear" w:color="auto" w:fill="FFFFFF" w:themeFill="background1"/>
          </w:tcPr>
          <w:p w:rsidR="00DC4A96" w:rsidRPr="00D816D2" w:rsidRDefault="00DC4A96">
            <w:pPr>
              <w:pStyle w:val="TableText"/>
              <w:rPr>
                <w:color w:val="000000"/>
              </w:rPr>
            </w:pPr>
            <w:r w:rsidRPr="00D816D2">
              <w:t>In the last 6 months, how often was it easy to get this therapy for your child?</w:t>
            </w:r>
          </w:p>
        </w:tc>
        <w:tc>
          <w:tcPr>
            <w:tcW w:w="1620" w:type="dxa"/>
            <w:shd w:val="clear" w:color="auto" w:fill="FFFFFF" w:themeFill="background1"/>
          </w:tcPr>
          <w:p w:rsidR="00DC4A96" w:rsidRPr="00D816D2" w:rsidRDefault="00DC4A96" w:rsidP="00441D0E">
            <w:pPr>
              <w:pStyle w:val="TableText"/>
              <w:rPr>
                <w:color w:val="000000"/>
              </w:rPr>
            </w:pPr>
            <w:r w:rsidRPr="00D816D2">
              <w:rPr>
                <w:color w:val="000000"/>
              </w:rPr>
              <w:t>Always + Usually</w:t>
            </w:r>
            <w:r w:rsidR="00441D0E">
              <w:rPr>
                <w:color w:val="000000"/>
              </w:rPr>
              <w:br/>
            </w:r>
            <w:r w:rsidRPr="00D816D2">
              <w:rPr>
                <w:color w:val="000000"/>
              </w:rPr>
              <w:t>Always</w:t>
            </w:r>
          </w:p>
        </w:tc>
        <w:tc>
          <w:tcPr>
            <w:tcW w:w="1980" w:type="dxa"/>
            <w:shd w:val="clear" w:color="auto" w:fill="FFFFFF" w:themeFill="background1"/>
          </w:tcPr>
          <w:p w:rsidR="00DC4A96" w:rsidRPr="00D816D2" w:rsidRDefault="00DC4A96">
            <w:pPr>
              <w:pStyle w:val="TableText"/>
              <w:rPr>
                <w:color w:val="000000"/>
              </w:rPr>
            </w:pPr>
            <w:r w:rsidRPr="00D816D2">
              <w:rPr>
                <w:color w:val="000000"/>
              </w:rPr>
              <w:t>Always + Usually + Sometimes + Never</w:t>
            </w:r>
          </w:p>
        </w:tc>
      </w:tr>
      <w:tr w:rsidR="00DC4A96" w:rsidRPr="00D816D2" w:rsidTr="000537BD">
        <w:trPr>
          <w:cantSplit/>
        </w:trPr>
        <w:tc>
          <w:tcPr>
            <w:tcW w:w="630" w:type="dxa"/>
            <w:tcBorders>
              <w:bottom w:val="single" w:sz="6" w:space="0" w:color="auto"/>
            </w:tcBorders>
            <w:shd w:val="clear" w:color="auto" w:fill="FFFFFF" w:themeFill="background1"/>
          </w:tcPr>
          <w:p w:rsidR="00DC4A96" w:rsidRPr="00F15AA1" w:rsidRDefault="00F15AA1" w:rsidP="00F15AA1">
            <w:pPr>
              <w:pStyle w:val="TableText"/>
              <w:jc w:val="center"/>
              <w:rPr>
                <w:b/>
                <w:color w:val="000000"/>
              </w:rPr>
            </w:pPr>
            <w:r w:rsidRPr="00F15AA1">
              <w:rPr>
                <w:b/>
                <w:color w:val="000000"/>
              </w:rPr>
              <w:t>Q2</w:t>
            </w:r>
            <w:r>
              <w:rPr>
                <w:b/>
                <w:color w:val="000000"/>
              </w:rPr>
              <w:t>4</w:t>
            </w:r>
          </w:p>
        </w:tc>
        <w:tc>
          <w:tcPr>
            <w:tcW w:w="5490" w:type="dxa"/>
            <w:tcBorders>
              <w:bottom w:val="single" w:sz="6" w:space="0" w:color="auto"/>
            </w:tcBorders>
            <w:shd w:val="clear" w:color="auto" w:fill="FFFFFF" w:themeFill="background1"/>
          </w:tcPr>
          <w:p w:rsidR="00DC4A96" w:rsidRPr="00D816D2" w:rsidRDefault="00DC4A96">
            <w:pPr>
              <w:pStyle w:val="TableText"/>
              <w:rPr>
                <w:color w:val="000000"/>
              </w:rPr>
            </w:pPr>
            <w:r w:rsidRPr="00D816D2">
              <w:t>Did anyone from your child’s health plan, doctor’s office, or clinic help you get this therapy for your child?</w:t>
            </w:r>
          </w:p>
        </w:tc>
        <w:tc>
          <w:tcPr>
            <w:tcW w:w="1620" w:type="dxa"/>
            <w:tcBorders>
              <w:bottom w:val="single" w:sz="6" w:space="0" w:color="auto"/>
            </w:tcBorders>
            <w:shd w:val="clear" w:color="auto" w:fill="FFFFFF" w:themeFill="background1"/>
          </w:tcPr>
          <w:p w:rsidR="00DC4A96" w:rsidRPr="00D816D2" w:rsidRDefault="00DC4A96">
            <w:pPr>
              <w:pStyle w:val="TableText"/>
              <w:rPr>
                <w:color w:val="000000"/>
              </w:rPr>
            </w:pPr>
            <w:r w:rsidRPr="00D816D2">
              <w:rPr>
                <w:color w:val="000000"/>
              </w:rPr>
              <w:t>Yes</w:t>
            </w:r>
          </w:p>
        </w:tc>
        <w:tc>
          <w:tcPr>
            <w:tcW w:w="1980" w:type="dxa"/>
            <w:tcBorders>
              <w:bottom w:val="single" w:sz="6" w:space="0" w:color="auto"/>
            </w:tcBorders>
            <w:shd w:val="clear" w:color="auto" w:fill="FFFFFF" w:themeFill="background1"/>
          </w:tcPr>
          <w:p w:rsidR="00DC4A96" w:rsidRPr="00D816D2" w:rsidRDefault="00DC4A96">
            <w:pPr>
              <w:pStyle w:val="TableText"/>
              <w:rPr>
                <w:color w:val="000000"/>
              </w:rPr>
            </w:pPr>
            <w:r w:rsidRPr="00D816D2">
              <w:rPr>
                <w:color w:val="000000"/>
              </w:rPr>
              <w:t>Yes + No</w:t>
            </w:r>
          </w:p>
        </w:tc>
      </w:tr>
      <w:tr w:rsidR="00DC4A96" w:rsidRPr="00D816D2" w:rsidTr="000537BD">
        <w:trPr>
          <w:cantSplit/>
        </w:trPr>
        <w:tc>
          <w:tcPr>
            <w:tcW w:w="630" w:type="dxa"/>
            <w:shd w:val="clear" w:color="auto" w:fill="FFFFFF" w:themeFill="background1"/>
          </w:tcPr>
          <w:p w:rsidR="00DC4A96" w:rsidRPr="00F15AA1" w:rsidRDefault="00F15AA1" w:rsidP="00F15AA1">
            <w:pPr>
              <w:pStyle w:val="TableText"/>
              <w:jc w:val="center"/>
              <w:rPr>
                <w:b/>
                <w:color w:val="000000"/>
              </w:rPr>
            </w:pPr>
            <w:r w:rsidRPr="00F15AA1">
              <w:rPr>
                <w:b/>
                <w:color w:val="000000"/>
              </w:rPr>
              <w:t>Q2</w:t>
            </w:r>
            <w:r>
              <w:rPr>
                <w:b/>
                <w:color w:val="000000"/>
              </w:rPr>
              <w:t>6</w:t>
            </w:r>
          </w:p>
        </w:tc>
        <w:tc>
          <w:tcPr>
            <w:tcW w:w="5490" w:type="dxa"/>
            <w:shd w:val="clear" w:color="auto" w:fill="FFFFFF" w:themeFill="background1"/>
          </w:tcPr>
          <w:p w:rsidR="00DC4A96" w:rsidRPr="00D816D2" w:rsidRDefault="00DC4A96">
            <w:pPr>
              <w:pStyle w:val="TableText"/>
              <w:rPr>
                <w:color w:val="000000"/>
              </w:rPr>
            </w:pPr>
            <w:r w:rsidRPr="00D816D2">
              <w:t>In the last 6 months, how often was it easy to get this treatment or counseling for your child?</w:t>
            </w:r>
          </w:p>
        </w:tc>
        <w:tc>
          <w:tcPr>
            <w:tcW w:w="1620" w:type="dxa"/>
            <w:shd w:val="clear" w:color="auto" w:fill="FFFFFF" w:themeFill="background1"/>
          </w:tcPr>
          <w:p w:rsidR="00DC4A96" w:rsidRPr="00D816D2" w:rsidRDefault="00DC4A96" w:rsidP="00441D0E">
            <w:pPr>
              <w:pStyle w:val="TableText"/>
              <w:rPr>
                <w:color w:val="000000"/>
              </w:rPr>
            </w:pPr>
            <w:r w:rsidRPr="00D816D2">
              <w:rPr>
                <w:color w:val="000000"/>
              </w:rPr>
              <w:t>Always + Usually</w:t>
            </w:r>
            <w:r w:rsidR="00441D0E">
              <w:rPr>
                <w:color w:val="000000"/>
              </w:rPr>
              <w:br/>
            </w:r>
            <w:r w:rsidRPr="00D816D2">
              <w:rPr>
                <w:color w:val="000000"/>
              </w:rPr>
              <w:t>Always</w:t>
            </w:r>
          </w:p>
        </w:tc>
        <w:tc>
          <w:tcPr>
            <w:tcW w:w="1980" w:type="dxa"/>
            <w:shd w:val="clear" w:color="auto" w:fill="FFFFFF" w:themeFill="background1"/>
          </w:tcPr>
          <w:p w:rsidR="00DC4A96" w:rsidRPr="00D816D2" w:rsidRDefault="00DC4A96">
            <w:pPr>
              <w:pStyle w:val="TableText"/>
              <w:rPr>
                <w:color w:val="000000"/>
              </w:rPr>
            </w:pPr>
            <w:r w:rsidRPr="00D816D2">
              <w:rPr>
                <w:color w:val="000000"/>
              </w:rPr>
              <w:t>Always + Usually + Sometimes + Never</w:t>
            </w:r>
          </w:p>
        </w:tc>
      </w:tr>
      <w:tr w:rsidR="00DC4A96" w:rsidRPr="00D816D2" w:rsidTr="000537BD">
        <w:trPr>
          <w:cantSplit/>
        </w:trPr>
        <w:tc>
          <w:tcPr>
            <w:tcW w:w="630" w:type="dxa"/>
            <w:tcBorders>
              <w:bottom w:val="single" w:sz="6" w:space="0" w:color="auto"/>
            </w:tcBorders>
            <w:shd w:val="clear" w:color="auto" w:fill="FFFFFF" w:themeFill="background1"/>
          </w:tcPr>
          <w:p w:rsidR="00DC4A96" w:rsidRPr="00F15AA1" w:rsidRDefault="00F15AA1" w:rsidP="00F15AA1">
            <w:pPr>
              <w:pStyle w:val="TableText"/>
              <w:jc w:val="center"/>
              <w:rPr>
                <w:b/>
                <w:color w:val="000000"/>
              </w:rPr>
            </w:pPr>
            <w:r w:rsidRPr="00F15AA1">
              <w:rPr>
                <w:b/>
                <w:color w:val="000000"/>
              </w:rPr>
              <w:t>Q2</w:t>
            </w:r>
            <w:r>
              <w:rPr>
                <w:b/>
                <w:color w:val="000000"/>
              </w:rPr>
              <w:t>7</w:t>
            </w:r>
          </w:p>
        </w:tc>
        <w:tc>
          <w:tcPr>
            <w:tcW w:w="5490" w:type="dxa"/>
            <w:tcBorders>
              <w:bottom w:val="single" w:sz="6" w:space="0" w:color="auto"/>
            </w:tcBorders>
            <w:shd w:val="clear" w:color="auto" w:fill="FFFFFF" w:themeFill="background1"/>
          </w:tcPr>
          <w:p w:rsidR="00DC4A96" w:rsidRPr="00D816D2" w:rsidRDefault="00DC4A96">
            <w:pPr>
              <w:pStyle w:val="TableText"/>
              <w:rPr>
                <w:color w:val="000000"/>
              </w:rPr>
            </w:pPr>
            <w:r w:rsidRPr="00D816D2">
              <w:t>Did anyone from your child’s health plan, doctor’s office, or clinic help you get this treatment or counseling for your child?</w:t>
            </w:r>
          </w:p>
        </w:tc>
        <w:tc>
          <w:tcPr>
            <w:tcW w:w="1620" w:type="dxa"/>
            <w:tcBorders>
              <w:bottom w:val="single" w:sz="6" w:space="0" w:color="auto"/>
            </w:tcBorders>
            <w:shd w:val="clear" w:color="auto" w:fill="FFFFFF" w:themeFill="background1"/>
          </w:tcPr>
          <w:p w:rsidR="00DC4A96" w:rsidRPr="00D816D2" w:rsidRDefault="00DC4A96">
            <w:pPr>
              <w:pStyle w:val="TableText"/>
              <w:rPr>
                <w:color w:val="000000"/>
              </w:rPr>
            </w:pPr>
            <w:r w:rsidRPr="00D816D2">
              <w:rPr>
                <w:color w:val="000000"/>
              </w:rPr>
              <w:t>Yes</w:t>
            </w:r>
          </w:p>
        </w:tc>
        <w:tc>
          <w:tcPr>
            <w:tcW w:w="1980" w:type="dxa"/>
            <w:tcBorders>
              <w:bottom w:val="single" w:sz="6" w:space="0" w:color="auto"/>
            </w:tcBorders>
            <w:shd w:val="clear" w:color="auto" w:fill="FFFFFF" w:themeFill="background1"/>
          </w:tcPr>
          <w:p w:rsidR="00DC4A96" w:rsidRPr="00D816D2" w:rsidRDefault="00DC4A96">
            <w:pPr>
              <w:pStyle w:val="TableText"/>
              <w:rPr>
                <w:color w:val="000000"/>
              </w:rPr>
            </w:pPr>
            <w:r w:rsidRPr="00D816D2">
              <w:rPr>
                <w:color w:val="000000"/>
              </w:rPr>
              <w:t>Yes + No</w:t>
            </w:r>
          </w:p>
        </w:tc>
      </w:tr>
      <w:tr w:rsidR="00DC4A96" w:rsidRPr="00D816D2" w:rsidTr="000537BD">
        <w:trPr>
          <w:cantSplit/>
        </w:trPr>
        <w:tc>
          <w:tcPr>
            <w:tcW w:w="630" w:type="dxa"/>
            <w:tcBorders>
              <w:top w:val="single" w:sz="6" w:space="0" w:color="auto"/>
              <w:left w:val="single" w:sz="6" w:space="0" w:color="auto"/>
              <w:bottom w:val="single" w:sz="6" w:space="0" w:color="auto"/>
              <w:right w:val="single" w:sz="6" w:space="0" w:color="auto"/>
            </w:tcBorders>
            <w:shd w:val="clear" w:color="auto" w:fill="FFFFFF" w:themeFill="background1"/>
          </w:tcPr>
          <w:p w:rsidR="00DC4A96" w:rsidRPr="00F15AA1" w:rsidRDefault="00F15AA1" w:rsidP="00F15AA1">
            <w:pPr>
              <w:pStyle w:val="TableText"/>
              <w:jc w:val="center"/>
              <w:rPr>
                <w:b/>
                <w:color w:val="000000"/>
              </w:rPr>
            </w:pPr>
            <w:r w:rsidRPr="00F15AA1">
              <w:rPr>
                <w:b/>
                <w:color w:val="000000"/>
              </w:rPr>
              <w:t>Q2</w:t>
            </w:r>
            <w:r>
              <w:rPr>
                <w:b/>
                <w:color w:val="000000"/>
              </w:rPr>
              <w:t>9</w:t>
            </w:r>
          </w:p>
        </w:tc>
        <w:tc>
          <w:tcPr>
            <w:tcW w:w="5490" w:type="dxa"/>
            <w:tcBorders>
              <w:top w:val="single" w:sz="6" w:space="0" w:color="auto"/>
              <w:left w:val="single" w:sz="6" w:space="0" w:color="auto"/>
              <w:bottom w:val="single" w:sz="6" w:space="0" w:color="auto"/>
              <w:right w:val="single" w:sz="6" w:space="0" w:color="auto"/>
            </w:tcBorders>
            <w:shd w:val="clear" w:color="auto" w:fill="FFFFFF" w:themeFill="background1"/>
          </w:tcPr>
          <w:p w:rsidR="00DC4A96" w:rsidRPr="00D816D2" w:rsidRDefault="00DC4A96" w:rsidP="00AF3693">
            <w:pPr>
              <w:pStyle w:val="TableText"/>
              <w:rPr>
                <w:color w:val="000000"/>
              </w:rPr>
            </w:pPr>
            <w:r w:rsidRPr="00D816D2">
              <w:rPr>
                <w:color w:val="000000"/>
              </w:rPr>
              <w:t>In the last 6 months, did anyone from your child’s health plan, doctor’s office, or clinic help coordinate your child’s care among these different providers or services?</w:t>
            </w:r>
          </w:p>
        </w:tc>
        <w:tc>
          <w:tcPr>
            <w:tcW w:w="1620" w:type="dxa"/>
            <w:tcBorders>
              <w:top w:val="single" w:sz="6" w:space="0" w:color="auto"/>
              <w:left w:val="single" w:sz="6" w:space="0" w:color="auto"/>
              <w:bottom w:val="single" w:sz="6" w:space="0" w:color="auto"/>
              <w:right w:val="single" w:sz="6" w:space="0" w:color="auto"/>
            </w:tcBorders>
            <w:shd w:val="clear" w:color="auto" w:fill="FFFFFF" w:themeFill="background1"/>
          </w:tcPr>
          <w:p w:rsidR="00DC4A96" w:rsidRPr="00D816D2" w:rsidRDefault="00DC4A96" w:rsidP="00AF3693">
            <w:pPr>
              <w:pStyle w:val="TableText"/>
              <w:rPr>
                <w:color w:val="000000"/>
              </w:rPr>
            </w:pPr>
            <w:r w:rsidRPr="00D816D2">
              <w:rPr>
                <w:color w:val="000000"/>
              </w:rPr>
              <w:t>Yes</w:t>
            </w:r>
          </w:p>
        </w:tc>
        <w:tc>
          <w:tcPr>
            <w:tcW w:w="1980" w:type="dxa"/>
            <w:tcBorders>
              <w:top w:val="single" w:sz="6" w:space="0" w:color="auto"/>
              <w:left w:val="single" w:sz="6" w:space="0" w:color="auto"/>
              <w:bottom w:val="single" w:sz="6" w:space="0" w:color="auto"/>
              <w:right w:val="single" w:sz="6" w:space="0" w:color="auto"/>
            </w:tcBorders>
            <w:shd w:val="clear" w:color="auto" w:fill="FFFFFF" w:themeFill="background1"/>
          </w:tcPr>
          <w:p w:rsidR="00DC4A96" w:rsidRPr="00D816D2" w:rsidRDefault="00DC4A96" w:rsidP="00AF3693">
            <w:pPr>
              <w:pStyle w:val="TableText"/>
              <w:rPr>
                <w:color w:val="000000"/>
              </w:rPr>
            </w:pPr>
            <w:r w:rsidRPr="00D816D2">
              <w:rPr>
                <w:color w:val="000000"/>
              </w:rPr>
              <w:t>Yes + No</w:t>
            </w:r>
          </w:p>
        </w:tc>
      </w:tr>
      <w:tr w:rsidR="00D0430D" w:rsidRPr="00D816D2" w:rsidTr="000537BD">
        <w:trPr>
          <w:cantSplit/>
        </w:trPr>
        <w:tc>
          <w:tcPr>
            <w:tcW w:w="630" w:type="dxa"/>
            <w:tcBorders>
              <w:bottom w:val="single" w:sz="6" w:space="0" w:color="auto"/>
            </w:tcBorders>
            <w:shd w:val="clear" w:color="auto" w:fill="FFFFFF" w:themeFill="background1"/>
          </w:tcPr>
          <w:p w:rsidR="00D0430D" w:rsidRPr="00F15AA1" w:rsidRDefault="00F15AA1" w:rsidP="00F15AA1">
            <w:pPr>
              <w:pStyle w:val="TableText"/>
              <w:jc w:val="center"/>
              <w:rPr>
                <w:b/>
                <w:color w:val="000000"/>
              </w:rPr>
            </w:pPr>
            <w:r w:rsidRPr="00F15AA1">
              <w:rPr>
                <w:b/>
                <w:color w:val="000000"/>
              </w:rPr>
              <w:t>Q3</w:t>
            </w:r>
            <w:r>
              <w:rPr>
                <w:b/>
                <w:color w:val="000000"/>
              </w:rPr>
              <w:t>8</w:t>
            </w:r>
          </w:p>
        </w:tc>
        <w:tc>
          <w:tcPr>
            <w:tcW w:w="5490" w:type="dxa"/>
            <w:tcBorders>
              <w:bottom w:val="single" w:sz="6" w:space="0" w:color="auto"/>
            </w:tcBorders>
            <w:shd w:val="clear" w:color="auto" w:fill="FFFFFF" w:themeFill="background1"/>
          </w:tcPr>
          <w:p w:rsidR="00D0430D" w:rsidRPr="00D816D2" w:rsidRDefault="00D0430D" w:rsidP="00EF5115">
            <w:pPr>
              <w:pStyle w:val="TableText"/>
            </w:pPr>
            <w:r w:rsidRPr="00D816D2">
              <w:rPr>
                <w:color w:val="000000"/>
              </w:rPr>
              <w:t>In the last 6 months, did your child’s personal doctor talk with you about how your child is feeling, growing, or behaving?</w:t>
            </w:r>
          </w:p>
        </w:tc>
        <w:tc>
          <w:tcPr>
            <w:tcW w:w="1620" w:type="dxa"/>
            <w:tcBorders>
              <w:bottom w:val="single" w:sz="6" w:space="0" w:color="auto"/>
            </w:tcBorders>
            <w:shd w:val="clear" w:color="auto" w:fill="FFFFFF" w:themeFill="background1"/>
          </w:tcPr>
          <w:p w:rsidR="00D0430D" w:rsidRPr="00D816D2" w:rsidRDefault="00D0430D" w:rsidP="00EF5115">
            <w:pPr>
              <w:pStyle w:val="TableText"/>
            </w:pPr>
            <w:r w:rsidRPr="00D816D2">
              <w:rPr>
                <w:color w:val="000000"/>
              </w:rPr>
              <w:t>Yes</w:t>
            </w:r>
          </w:p>
        </w:tc>
        <w:tc>
          <w:tcPr>
            <w:tcW w:w="1980" w:type="dxa"/>
            <w:tcBorders>
              <w:bottom w:val="single" w:sz="6" w:space="0" w:color="auto"/>
            </w:tcBorders>
            <w:shd w:val="clear" w:color="auto" w:fill="FFFFFF" w:themeFill="background1"/>
          </w:tcPr>
          <w:p w:rsidR="00D0430D" w:rsidRPr="00D816D2" w:rsidRDefault="00D0430D" w:rsidP="00EF5115">
            <w:pPr>
              <w:pStyle w:val="TableText"/>
              <w:rPr>
                <w:color w:val="000000"/>
              </w:rPr>
            </w:pPr>
            <w:r w:rsidRPr="00D816D2">
              <w:rPr>
                <w:color w:val="000000"/>
              </w:rPr>
              <w:t>Yes + No</w:t>
            </w:r>
          </w:p>
        </w:tc>
      </w:tr>
      <w:tr w:rsidR="00D0430D" w:rsidRPr="00D816D2" w:rsidTr="000537BD">
        <w:trPr>
          <w:cantSplit/>
        </w:trPr>
        <w:tc>
          <w:tcPr>
            <w:tcW w:w="630" w:type="dxa"/>
            <w:shd w:val="clear" w:color="auto" w:fill="FFFFFF" w:themeFill="background1"/>
          </w:tcPr>
          <w:p w:rsidR="00D0430D" w:rsidRPr="00F15AA1" w:rsidRDefault="00F15AA1" w:rsidP="00F15AA1">
            <w:pPr>
              <w:pStyle w:val="TableText"/>
              <w:jc w:val="center"/>
              <w:rPr>
                <w:b/>
                <w:color w:val="000000"/>
              </w:rPr>
            </w:pPr>
            <w:r w:rsidRPr="00F15AA1">
              <w:rPr>
                <w:b/>
                <w:color w:val="000000"/>
              </w:rPr>
              <w:t>Q4</w:t>
            </w:r>
            <w:r>
              <w:rPr>
                <w:b/>
                <w:color w:val="000000"/>
              </w:rPr>
              <w:t>3</w:t>
            </w:r>
          </w:p>
        </w:tc>
        <w:tc>
          <w:tcPr>
            <w:tcW w:w="5490" w:type="dxa"/>
            <w:shd w:val="clear" w:color="auto" w:fill="FFFFFF" w:themeFill="background1"/>
          </w:tcPr>
          <w:p w:rsidR="00D0430D" w:rsidRPr="00D816D2" w:rsidRDefault="00D0430D" w:rsidP="00EF5115">
            <w:pPr>
              <w:pStyle w:val="TableText"/>
              <w:rPr>
                <w:color w:val="000000"/>
              </w:rPr>
            </w:pPr>
            <w:r w:rsidRPr="00D816D2">
              <w:t>Does your child’s personal doctor understand how these medical, behavioral, or other health conditions affect your child’s day-to-day life?</w:t>
            </w:r>
          </w:p>
        </w:tc>
        <w:tc>
          <w:tcPr>
            <w:tcW w:w="1620" w:type="dxa"/>
            <w:shd w:val="clear" w:color="auto" w:fill="FFFFFF" w:themeFill="background1"/>
          </w:tcPr>
          <w:p w:rsidR="00D0430D" w:rsidRPr="00D816D2" w:rsidRDefault="00D0430D" w:rsidP="00EF5115">
            <w:pPr>
              <w:pStyle w:val="TableText"/>
              <w:rPr>
                <w:color w:val="000000"/>
              </w:rPr>
            </w:pPr>
            <w:r w:rsidRPr="00D816D2">
              <w:rPr>
                <w:color w:val="000000"/>
              </w:rPr>
              <w:t>Yes</w:t>
            </w:r>
          </w:p>
        </w:tc>
        <w:tc>
          <w:tcPr>
            <w:tcW w:w="1980" w:type="dxa"/>
            <w:shd w:val="clear" w:color="auto" w:fill="FFFFFF" w:themeFill="background1"/>
          </w:tcPr>
          <w:p w:rsidR="00D0430D" w:rsidRPr="00D816D2" w:rsidRDefault="00D0430D" w:rsidP="00EF5115">
            <w:pPr>
              <w:pStyle w:val="TableText"/>
              <w:rPr>
                <w:color w:val="000000"/>
              </w:rPr>
            </w:pPr>
            <w:r w:rsidRPr="00D816D2">
              <w:rPr>
                <w:color w:val="000000"/>
              </w:rPr>
              <w:t>Yes + No</w:t>
            </w:r>
          </w:p>
        </w:tc>
      </w:tr>
      <w:tr w:rsidR="00D0430D" w:rsidRPr="00D816D2" w:rsidTr="000537BD">
        <w:trPr>
          <w:cantSplit/>
        </w:trPr>
        <w:tc>
          <w:tcPr>
            <w:tcW w:w="630" w:type="dxa"/>
            <w:tcBorders>
              <w:bottom w:val="single" w:sz="6" w:space="0" w:color="auto"/>
            </w:tcBorders>
            <w:shd w:val="clear" w:color="auto" w:fill="FFFFFF" w:themeFill="background1"/>
          </w:tcPr>
          <w:p w:rsidR="00D0430D" w:rsidRPr="00F15AA1" w:rsidRDefault="00F15AA1" w:rsidP="00F15AA1">
            <w:pPr>
              <w:pStyle w:val="TableText"/>
              <w:jc w:val="center"/>
              <w:rPr>
                <w:b/>
                <w:color w:val="000000"/>
              </w:rPr>
            </w:pPr>
            <w:r w:rsidRPr="00F15AA1">
              <w:rPr>
                <w:b/>
                <w:color w:val="000000"/>
              </w:rPr>
              <w:t>Q4</w:t>
            </w:r>
            <w:r>
              <w:rPr>
                <w:b/>
                <w:color w:val="000000"/>
              </w:rPr>
              <w:t>4</w:t>
            </w:r>
          </w:p>
        </w:tc>
        <w:tc>
          <w:tcPr>
            <w:tcW w:w="5490" w:type="dxa"/>
            <w:tcBorders>
              <w:bottom w:val="single" w:sz="6" w:space="0" w:color="auto"/>
            </w:tcBorders>
            <w:shd w:val="clear" w:color="auto" w:fill="FFFFFF" w:themeFill="background1"/>
          </w:tcPr>
          <w:p w:rsidR="00D0430D" w:rsidRPr="00D816D2" w:rsidRDefault="00D0430D" w:rsidP="00EF5115">
            <w:pPr>
              <w:pStyle w:val="TableText"/>
              <w:rPr>
                <w:color w:val="000000"/>
              </w:rPr>
            </w:pPr>
            <w:r w:rsidRPr="00D816D2">
              <w:t>Does your child’s personal doctor understand how your child’s medical, behavioral, or other health conditions affect your</w:t>
            </w:r>
            <w:r w:rsidRPr="00E21DE1">
              <w:t xml:space="preserve"> </w:t>
            </w:r>
            <w:r w:rsidRPr="00927039">
              <w:t>family’s</w:t>
            </w:r>
            <w:r w:rsidRPr="00D816D2">
              <w:t xml:space="preserve"> day-to-day life?</w:t>
            </w:r>
          </w:p>
        </w:tc>
        <w:tc>
          <w:tcPr>
            <w:tcW w:w="1620" w:type="dxa"/>
            <w:tcBorders>
              <w:bottom w:val="single" w:sz="6" w:space="0" w:color="auto"/>
            </w:tcBorders>
            <w:shd w:val="clear" w:color="auto" w:fill="FFFFFF" w:themeFill="background1"/>
          </w:tcPr>
          <w:p w:rsidR="00D0430D" w:rsidRPr="00D816D2" w:rsidRDefault="00D0430D" w:rsidP="00EF5115">
            <w:pPr>
              <w:pStyle w:val="TableText"/>
              <w:rPr>
                <w:color w:val="000000"/>
              </w:rPr>
            </w:pPr>
            <w:r w:rsidRPr="00D816D2">
              <w:rPr>
                <w:color w:val="000000"/>
              </w:rPr>
              <w:t>Yes</w:t>
            </w:r>
          </w:p>
        </w:tc>
        <w:tc>
          <w:tcPr>
            <w:tcW w:w="1980" w:type="dxa"/>
            <w:tcBorders>
              <w:bottom w:val="single" w:sz="6" w:space="0" w:color="auto"/>
            </w:tcBorders>
            <w:shd w:val="clear" w:color="auto" w:fill="FFFFFF" w:themeFill="background1"/>
          </w:tcPr>
          <w:p w:rsidR="00D0430D" w:rsidRPr="00D816D2" w:rsidRDefault="00D0430D" w:rsidP="00EF5115">
            <w:pPr>
              <w:pStyle w:val="TableText"/>
              <w:rPr>
                <w:color w:val="000000"/>
              </w:rPr>
            </w:pPr>
            <w:r w:rsidRPr="00D816D2">
              <w:rPr>
                <w:color w:val="000000"/>
              </w:rPr>
              <w:t>Yes + No</w:t>
            </w:r>
          </w:p>
        </w:tc>
      </w:tr>
      <w:tr w:rsidR="00DC4A96" w:rsidRPr="00D816D2" w:rsidTr="000537BD">
        <w:trPr>
          <w:cantSplit/>
        </w:trPr>
        <w:tc>
          <w:tcPr>
            <w:tcW w:w="630" w:type="dxa"/>
            <w:shd w:val="clear" w:color="auto" w:fill="FFFFFF" w:themeFill="background1"/>
          </w:tcPr>
          <w:p w:rsidR="00DC4A96" w:rsidRPr="00F15AA1" w:rsidRDefault="00DC4A96" w:rsidP="00DD0E2B">
            <w:pPr>
              <w:pStyle w:val="TableText"/>
              <w:jc w:val="center"/>
              <w:rPr>
                <w:b/>
                <w:color w:val="000000"/>
              </w:rPr>
            </w:pPr>
            <w:r w:rsidRPr="00F15AA1">
              <w:rPr>
                <w:b/>
                <w:color w:val="000000"/>
              </w:rPr>
              <w:t>Q57</w:t>
            </w:r>
          </w:p>
        </w:tc>
        <w:tc>
          <w:tcPr>
            <w:tcW w:w="5490" w:type="dxa"/>
            <w:shd w:val="clear" w:color="auto" w:fill="FFFFFF" w:themeFill="background1"/>
          </w:tcPr>
          <w:p w:rsidR="00DC4A96" w:rsidRPr="00D816D2" w:rsidRDefault="00DC4A96">
            <w:pPr>
              <w:pStyle w:val="TableText"/>
              <w:rPr>
                <w:color w:val="000000"/>
              </w:rPr>
            </w:pPr>
            <w:r w:rsidRPr="00D816D2">
              <w:t>Did anyone from your child’s health plan, doctor’s office, or clinic help you get your child’s prescription medicines</w:t>
            </w:r>
            <w:r w:rsidRPr="00D816D2">
              <w:rPr>
                <w:color w:val="000000"/>
              </w:rPr>
              <w:t>?</w:t>
            </w:r>
          </w:p>
        </w:tc>
        <w:tc>
          <w:tcPr>
            <w:tcW w:w="1620" w:type="dxa"/>
            <w:shd w:val="clear" w:color="auto" w:fill="FFFFFF" w:themeFill="background1"/>
          </w:tcPr>
          <w:p w:rsidR="00DC4A96" w:rsidRPr="00D816D2" w:rsidRDefault="00DC4A96">
            <w:pPr>
              <w:pStyle w:val="TableText"/>
              <w:rPr>
                <w:color w:val="000000"/>
              </w:rPr>
            </w:pPr>
            <w:r w:rsidRPr="00D816D2">
              <w:rPr>
                <w:color w:val="000000"/>
              </w:rPr>
              <w:t>Yes</w:t>
            </w:r>
          </w:p>
        </w:tc>
        <w:tc>
          <w:tcPr>
            <w:tcW w:w="1980" w:type="dxa"/>
            <w:shd w:val="clear" w:color="auto" w:fill="FFFFFF" w:themeFill="background1"/>
          </w:tcPr>
          <w:p w:rsidR="00DC4A96" w:rsidRPr="00D816D2" w:rsidRDefault="00DC4A96">
            <w:pPr>
              <w:pStyle w:val="TableText"/>
              <w:rPr>
                <w:color w:val="000000"/>
              </w:rPr>
            </w:pPr>
            <w:r w:rsidRPr="00D816D2">
              <w:rPr>
                <w:color w:val="000000"/>
              </w:rPr>
              <w:t>Yes + No</w:t>
            </w:r>
          </w:p>
        </w:tc>
      </w:tr>
    </w:tbl>
    <w:p w:rsidR="00B75262" w:rsidRPr="00D816D2" w:rsidRDefault="00B75262" w:rsidP="001173EF"/>
    <w:sectPr w:rsidR="00B75262" w:rsidRPr="00D816D2" w:rsidSect="00216AC9">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122" w:rsidRDefault="00616122" w:rsidP="008F56F5">
      <w:pPr>
        <w:pStyle w:val="ScoringGuideline"/>
      </w:pPr>
      <w:r>
        <w:separator/>
      </w:r>
    </w:p>
    <w:p w:rsidR="00616122" w:rsidRDefault="00616122"/>
  </w:endnote>
  <w:endnote w:type="continuationSeparator" w:id="0">
    <w:p w:rsidR="00616122" w:rsidRDefault="00616122" w:rsidP="008F56F5">
      <w:pPr>
        <w:pStyle w:val="ScoringGuideline"/>
      </w:pPr>
      <w:r>
        <w:continuationSeparator/>
      </w:r>
    </w:p>
    <w:p w:rsidR="00616122" w:rsidRDefault="0061612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embedRegular r:id="rId1" w:subsetted="1" w:fontKey="{C0F1A4F2-97E3-4625-8080-EE6FDC738AD3}"/>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Bold">
    <w:altName w:val="Arial Narrow"/>
    <w:panose1 w:val="020B0706020202030204"/>
    <w:charset w:val="00"/>
    <w:family w:val="auto"/>
    <w:pitch w:val="variable"/>
    <w:sig w:usb0="03000000"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Default="00616122">
    <w:pPr>
      <w:pStyle w:val="Footer"/>
    </w:pPr>
    <w:r>
      <w:t>HEDIS 2013,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Default="00616122" w:rsidP="00D50513">
    <w:pPr>
      <w:pStyle w:val="Footer"/>
      <w:jc w:val="right"/>
    </w:pPr>
    <w:r>
      <w:t>HEDIS 2013,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122" w:rsidRDefault="00616122">
      <w:pPr>
        <w:pStyle w:val="Bullet"/>
        <w:numPr>
          <w:ilvl w:val="0"/>
          <w:numId w:val="0"/>
        </w:numPr>
      </w:pPr>
      <w:r>
        <w:separator/>
      </w:r>
    </w:p>
    <w:p w:rsidR="00616122" w:rsidRDefault="00616122"/>
  </w:footnote>
  <w:footnote w:type="continuationSeparator" w:id="0">
    <w:p w:rsidR="00616122" w:rsidRDefault="00616122" w:rsidP="008F56F5">
      <w:pPr>
        <w:pStyle w:val="ScoringGuideline"/>
      </w:pPr>
      <w:r>
        <w:continuationSeparator/>
      </w:r>
    </w:p>
    <w:p w:rsidR="00616122" w:rsidRDefault="0061612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Default="00832612" w:rsidP="00E95CD6">
    <w:pPr>
      <w:pStyle w:val="Header"/>
      <w:ind w:left="720" w:hanging="720"/>
    </w:pPr>
    <w:r>
      <w:rPr>
        <w:rStyle w:val="PageNumber"/>
      </w:rPr>
      <w:fldChar w:fldCharType="begin"/>
    </w:r>
    <w:r w:rsidR="00616122">
      <w:rPr>
        <w:rStyle w:val="PageNumber"/>
      </w:rPr>
      <w:instrText xml:space="preserve"> PAGE </w:instrText>
    </w:r>
    <w:r>
      <w:rPr>
        <w:rStyle w:val="PageNumber"/>
      </w:rPr>
      <w:fldChar w:fldCharType="separate"/>
    </w:r>
    <w:r w:rsidR="00BE4178">
      <w:rPr>
        <w:rStyle w:val="PageNumber"/>
        <w:noProof/>
      </w:rPr>
      <w:t>94</w:t>
    </w:r>
    <w:r>
      <w:rPr>
        <w:rStyle w:val="PageNumber"/>
      </w:rPr>
      <w:fldChar w:fldCharType="end"/>
    </w:r>
    <w:r w:rsidR="00616122">
      <w:rPr>
        <w:rStyle w:val="PageNumber"/>
      </w:rPr>
      <w:tab/>
      <w:t>Children With Chronic Conditions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Default="00616122">
    <w:pPr>
      <w:pStyle w:val="Header"/>
    </w:pPr>
    <w:r>
      <w:tab/>
      <w:t>Children With Chronic Conditions</w:t>
    </w:r>
    <w:r>
      <w:tab/>
    </w:r>
    <w:fldSimple w:instr=" PAGE   \* MERGEFORMAT ">
      <w:r w:rsidR="00264FE4">
        <w:rPr>
          <w:noProof/>
        </w:rPr>
        <w:t>91</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78" w:rsidRDefault="00832612" w:rsidP="00E95CD6">
    <w:pPr>
      <w:pStyle w:val="Header"/>
      <w:ind w:left="720" w:hanging="720"/>
    </w:pPr>
    <w:r>
      <w:rPr>
        <w:rStyle w:val="PageNumber"/>
      </w:rPr>
      <w:fldChar w:fldCharType="begin"/>
    </w:r>
    <w:r w:rsidR="00BE4178">
      <w:rPr>
        <w:rStyle w:val="PageNumber"/>
      </w:rPr>
      <w:instrText xml:space="preserve"> PAGE </w:instrText>
    </w:r>
    <w:r>
      <w:rPr>
        <w:rStyle w:val="PageNumber"/>
      </w:rPr>
      <w:fldChar w:fldCharType="separate"/>
    </w:r>
    <w:r w:rsidR="00264FE4">
      <w:rPr>
        <w:rStyle w:val="PageNumber"/>
        <w:noProof/>
      </w:rPr>
      <w:t>92</w:t>
    </w:r>
    <w:r>
      <w:rPr>
        <w:rStyle w:val="PageNumber"/>
      </w:rPr>
      <w:fldChar w:fldCharType="end"/>
    </w:r>
    <w:r w:rsidR="00BE4178">
      <w:rPr>
        <w:rStyle w:val="PageNumber"/>
      </w:rPr>
      <w:tab/>
      <w:t>Children With Chronic Conditions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78" w:rsidRDefault="00BE4178">
    <w:pPr>
      <w:pStyle w:val="Header"/>
    </w:pPr>
    <w:r>
      <w:tab/>
      <w:t>Children With Chronic Conditions</w:t>
    </w:r>
    <w:r>
      <w:tab/>
    </w:r>
    <w:fldSimple w:instr=" PAGE   \* MERGEFORMAT ">
      <w:r>
        <w:rPr>
          <w:noProof/>
        </w:rPr>
        <w:t>93</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Default="00832612" w:rsidP="00625AD7">
    <w:pPr>
      <w:pStyle w:val="Header"/>
      <w:tabs>
        <w:tab w:val="left" w:pos="720"/>
      </w:tabs>
    </w:pPr>
    <w:fldSimple w:instr=" PAGE ">
      <w:r w:rsidR="00BE4178">
        <w:rPr>
          <w:noProof/>
        </w:rPr>
        <w:t>94</w:t>
      </w:r>
    </w:fldSimple>
    <w:r w:rsidR="00616122">
      <w:tab/>
      <w:t>Protocols for Children With Chronic Conditions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Pr="008B60B1" w:rsidRDefault="00616122" w:rsidP="008B60B1">
    <w:pPr>
      <w:pStyle w:val="Header"/>
    </w:pPr>
    <w:r w:rsidRPr="008B60B1">
      <w:tab/>
    </w:r>
    <w:r>
      <w:t xml:space="preserve">Protocols for </w:t>
    </w:r>
    <w:r w:rsidRPr="008B60B1">
      <w:t>Children With Chronic Conditions</w:t>
    </w:r>
    <w:r w:rsidRPr="008B60B1">
      <w:tab/>
    </w:r>
    <w:fldSimple w:instr=" PAGE ">
      <w:r w:rsidR="00BE4178">
        <w:rPr>
          <w:noProof/>
        </w:rPr>
        <w:t>93</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Default="00832612" w:rsidP="00625AD7">
    <w:pPr>
      <w:pStyle w:val="Header"/>
      <w:tabs>
        <w:tab w:val="left" w:pos="720"/>
      </w:tabs>
    </w:pPr>
    <w:fldSimple w:instr=" PAGE ">
      <w:r w:rsidR="00BE4178">
        <w:rPr>
          <w:noProof/>
        </w:rPr>
        <w:t>98</w:t>
      </w:r>
    </w:fldSimple>
    <w:r w:rsidR="00616122">
      <w:tab/>
      <w:t>Protocols for Children With Chronic Conditions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Default="00832612" w:rsidP="00625AD7">
    <w:pPr>
      <w:pStyle w:val="Header"/>
      <w:tabs>
        <w:tab w:val="left" w:pos="720"/>
      </w:tabs>
    </w:pPr>
    <w:fldSimple w:instr=" PAGE ">
      <w:r w:rsidR="00BE4178">
        <w:rPr>
          <w:noProof/>
        </w:rPr>
        <w:t>102</w:t>
      </w:r>
    </w:fldSimple>
    <w:r w:rsidR="00616122">
      <w:tab/>
      <w:t>Calculation of Children With Chronic Conditions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122" w:rsidRPr="008B60B1" w:rsidRDefault="00616122" w:rsidP="008B5208">
    <w:pPr>
      <w:pStyle w:val="Header"/>
    </w:pPr>
    <w:r w:rsidRPr="008B60B1">
      <w:tab/>
    </w:r>
    <w:r>
      <w:t>Calculation of Children With Chronic Conditions</w:t>
    </w:r>
    <w:r w:rsidRPr="008B60B1">
      <w:tab/>
    </w:r>
    <w:fldSimple w:instr=" PAGE ">
      <w:r w:rsidR="00BE4178">
        <w:rPr>
          <w:noProof/>
        </w:rPr>
        <w:t>101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1">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0800AD"/>
    <w:multiLevelType w:val="hybridMultilevel"/>
    <w:tmpl w:val="4A4E0772"/>
    <w:lvl w:ilvl="0" w:tplc="46CECBE2">
      <w:start w:val="1"/>
      <w:numFmt w:val="decimal"/>
      <w:lvlText w:val="%1."/>
      <w:lvlJc w:val="left"/>
      <w:pPr>
        <w:tabs>
          <w:tab w:val="num" w:pos="1080"/>
        </w:tabs>
        <w:ind w:left="1080" w:hanging="360"/>
      </w:pPr>
      <w:rPr>
        <w:rFonts w:hint="default"/>
        <w:b w:val="0"/>
        <w:i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1DC2142"/>
    <w:multiLevelType w:val="hybridMultilevel"/>
    <w:tmpl w:val="399A4690"/>
    <w:lvl w:ilvl="0" w:tplc="2A3C8A1A">
      <w:start w:val="1"/>
      <w:numFmt w:val="decimal"/>
      <w:lvlText w:val="%1."/>
      <w:lvlJc w:val="left"/>
      <w:pPr>
        <w:tabs>
          <w:tab w:val="num" w:pos="720"/>
        </w:tabs>
        <w:ind w:left="720" w:hanging="360"/>
      </w:pPr>
      <w:rPr>
        <w:rFonts w:hint="default"/>
        <w:sz w:val="20"/>
        <w:szCs w:val="20"/>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0">
    <w:nsid w:val="51DF17B8"/>
    <w:multiLevelType w:val="hybridMultilevel"/>
    <w:tmpl w:val="FBC2D5FE"/>
    <w:lvl w:ilvl="0" w:tplc="966651C2">
      <w:start w:val="1"/>
      <w:numFmt w:val="bullet"/>
      <w:pStyle w:val="margin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1">
    <w:nsid w:val="5931789E"/>
    <w:multiLevelType w:val="multilevel"/>
    <w:tmpl w:val="197E3656"/>
    <w:lvl w:ilvl="0">
      <w:start w:val="1"/>
      <w:numFmt w:val="decimal"/>
      <w:lvlText w:val="%1."/>
      <w:lvlJc w:val="left"/>
      <w:pPr>
        <w:tabs>
          <w:tab w:val="num" w:pos="1080"/>
        </w:tabs>
        <w:ind w:left="1080" w:hanging="360"/>
      </w:pPr>
      <w:rPr>
        <w:rFonts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917781B"/>
    <w:multiLevelType w:val="hybridMultilevel"/>
    <w:tmpl w:val="10200C06"/>
    <w:lvl w:ilvl="0" w:tplc="F9EC9FF2">
      <w:start w:val="1"/>
      <w:numFmt w:val="decimal"/>
      <w:lvlText w:val="%1."/>
      <w:lvlJc w:val="left"/>
      <w:pPr>
        <w:tabs>
          <w:tab w:val="num" w:pos="1080"/>
        </w:tabs>
        <w:ind w:left="1080" w:hanging="360"/>
      </w:pPr>
      <w:rPr>
        <w:rFonts w:hint="default"/>
        <w:b w:val="0"/>
        <w:i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5587F51"/>
    <w:multiLevelType w:val="hybridMultilevel"/>
    <w:tmpl w:val="28B2BB9C"/>
    <w:lvl w:ilvl="0" w:tplc="3E6E804E">
      <w:start w:val="1"/>
      <w:numFmt w:val="decimal"/>
      <w:lvlText w:val="%1."/>
      <w:lvlJc w:val="left"/>
      <w:pPr>
        <w:tabs>
          <w:tab w:val="num" w:pos="1080"/>
        </w:tabs>
        <w:ind w:left="1080" w:hanging="360"/>
      </w:pPr>
      <w:rPr>
        <w:rFonts w:hint="default"/>
        <w:sz w:val="20"/>
        <w:szCs w:val="20"/>
      </w:rPr>
    </w:lvl>
    <w:lvl w:ilvl="1" w:tplc="B8CE54FA" w:tentative="1">
      <w:start w:val="1"/>
      <w:numFmt w:val="bullet"/>
      <w:lvlText w:val="o"/>
      <w:lvlJc w:val="left"/>
      <w:pPr>
        <w:tabs>
          <w:tab w:val="num" w:pos="1800"/>
        </w:tabs>
        <w:ind w:left="1800" w:hanging="360"/>
      </w:pPr>
      <w:rPr>
        <w:rFonts w:ascii="Courier New" w:hAnsi="Courier New" w:cs="Courier New" w:hint="default"/>
      </w:rPr>
    </w:lvl>
    <w:lvl w:ilvl="2" w:tplc="8598AE7A" w:tentative="1">
      <w:start w:val="1"/>
      <w:numFmt w:val="bullet"/>
      <w:lvlText w:val=""/>
      <w:lvlJc w:val="left"/>
      <w:pPr>
        <w:tabs>
          <w:tab w:val="num" w:pos="2520"/>
        </w:tabs>
        <w:ind w:left="2520" w:hanging="360"/>
      </w:pPr>
      <w:rPr>
        <w:rFonts w:ascii="Wingdings" w:hAnsi="Wingdings" w:hint="default"/>
      </w:rPr>
    </w:lvl>
    <w:lvl w:ilvl="3" w:tplc="F6945766" w:tentative="1">
      <w:start w:val="1"/>
      <w:numFmt w:val="bullet"/>
      <w:lvlText w:val=""/>
      <w:lvlJc w:val="left"/>
      <w:pPr>
        <w:tabs>
          <w:tab w:val="num" w:pos="3240"/>
        </w:tabs>
        <w:ind w:left="3240" w:hanging="360"/>
      </w:pPr>
      <w:rPr>
        <w:rFonts w:ascii="Symbol" w:hAnsi="Symbol" w:hint="default"/>
      </w:rPr>
    </w:lvl>
    <w:lvl w:ilvl="4" w:tplc="6876CDB0" w:tentative="1">
      <w:start w:val="1"/>
      <w:numFmt w:val="bullet"/>
      <w:lvlText w:val="o"/>
      <w:lvlJc w:val="left"/>
      <w:pPr>
        <w:tabs>
          <w:tab w:val="num" w:pos="3960"/>
        </w:tabs>
        <w:ind w:left="3960" w:hanging="360"/>
      </w:pPr>
      <w:rPr>
        <w:rFonts w:ascii="Courier New" w:hAnsi="Courier New" w:cs="Courier New" w:hint="default"/>
      </w:rPr>
    </w:lvl>
    <w:lvl w:ilvl="5" w:tplc="6D12B3D2" w:tentative="1">
      <w:start w:val="1"/>
      <w:numFmt w:val="bullet"/>
      <w:lvlText w:val=""/>
      <w:lvlJc w:val="left"/>
      <w:pPr>
        <w:tabs>
          <w:tab w:val="num" w:pos="4680"/>
        </w:tabs>
        <w:ind w:left="4680" w:hanging="360"/>
      </w:pPr>
      <w:rPr>
        <w:rFonts w:ascii="Wingdings" w:hAnsi="Wingdings" w:hint="default"/>
      </w:rPr>
    </w:lvl>
    <w:lvl w:ilvl="6" w:tplc="0DF27A30" w:tentative="1">
      <w:start w:val="1"/>
      <w:numFmt w:val="bullet"/>
      <w:lvlText w:val=""/>
      <w:lvlJc w:val="left"/>
      <w:pPr>
        <w:tabs>
          <w:tab w:val="num" w:pos="5400"/>
        </w:tabs>
        <w:ind w:left="5400" w:hanging="360"/>
      </w:pPr>
      <w:rPr>
        <w:rFonts w:ascii="Symbol" w:hAnsi="Symbol" w:hint="default"/>
      </w:rPr>
    </w:lvl>
    <w:lvl w:ilvl="7" w:tplc="217AA818" w:tentative="1">
      <w:start w:val="1"/>
      <w:numFmt w:val="bullet"/>
      <w:lvlText w:val="o"/>
      <w:lvlJc w:val="left"/>
      <w:pPr>
        <w:tabs>
          <w:tab w:val="num" w:pos="6120"/>
        </w:tabs>
        <w:ind w:left="6120" w:hanging="360"/>
      </w:pPr>
      <w:rPr>
        <w:rFonts w:ascii="Courier New" w:hAnsi="Courier New" w:cs="Courier New" w:hint="default"/>
      </w:rPr>
    </w:lvl>
    <w:lvl w:ilvl="8" w:tplc="341EF10C" w:tentative="1">
      <w:start w:val="1"/>
      <w:numFmt w:val="bullet"/>
      <w:lvlText w:val=""/>
      <w:lvlJc w:val="left"/>
      <w:pPr>
        <w:tabs>
          <w:tab w:val="num" w:pos="6840"/>
        </w:tabs>
        <w:ind w:left="6840" w:hanging="360"/>
      </w:pPr>
      <w:rPr>
        <w:rFonts w:ascii="Wingdings" w:hAnsi="Wingdings" w:hint="default"/>
      </w:rPr>
    </w:lvl>
  </w:abstractNum>
  <w:abstractNum w:abstractNumId="25">
    <w:nsid w:val="7B966EE0"/>
    <w:multiLevelType w:val="multilevel"/>
    <w:tmpl w:val="28B2BB9C"/>
    <w:lvl w:ilvl="0">
      <w:start w:val="1"/>
      <w:numFmt w:val="decimal"/>
      <w:lvlText w:val="%1."/>
      <w:lvlJc w:val="left"/>
      <w:pPr>
        <w:tabs>
          <w:tab w:val="num" w:pos="1080"/>
        </w:tabs>
        <w:ind w:left="1080" w:hanging="360"/>
      </w:pPr>
      <w:rPr>
        <w:rFonts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nsid w:val="7C3D7D6B"/>
    <w:multiLevelType w:val="singleLevel"/>
    <w:tmpl w:val="74D209E4"/>
    <w:lvl w:ilvl="0">
      <w:start w:val="1"/>
      <w:numFmt w:val="decimal"/>
      <w:pStyle w:val="IndentBullet"/>
      <w:lvlText w:val="%1.)"/>
      <w:legacy w:legacy="1" w:legacySpace="0" w:legacyIndent="360"/>
      <w:lvlJc w:val="left"/>
      <w:pPr>
        <w:ind w:left="360" w:hanging="360"/>
      </w:pPr>
    </w:lvl>
  </w:abstractNum>
  <w:num w:numId="1">
    <w:abstractNumId w:val="26"/>
  </w:num>
  <w:num w:numId="2">
    <w:abstractNumId w:val="22"/>
  </w:num>
  <w:num w:numId="3">
    <w:abstractNumId w:val="14"/>
  </w:num>
  <w:num w:numId="4">
    <w:abstractNumId w:val="16"/>
  </w:num>
  <w:num w:numId="5">
    <w:abstractNumId w:val="13"/>
  </w:num>
  <w:num w:numId="6">
    <w:abstractNumId w:val="17"/>
  </w:num>
  <w:num w:numId="7">
    <w:abstractNumId w:val="15"/>
  </w:num>
  <w:num w:numId="8">
    <w:abstractNumId w:val="24"/>
  </w:num>
  <w:num w:numId="9">
    <w:abstractNumId w:val="18"/>
  </w:num>
  <w:num w:numId="10">
    <w:abstractNumId w:val="21"/>
  </w:num>
  <w:num w:numId="11">
    <w:abstractNumId w:val="23"/>
  </w:num>
  <w:num w:numId="12">
    <w:abstractNumId w:val="25"/>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1"/>
  </w:num>
  <w:num w:numId="25">
    <w:abstractNumId w:val="12"/>
  </w:num>
  <w:num w:numId="26">
    <w:abstractNumId w:val="10"/>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5"/>
  <w:embedTrueTypeFonts/>
  <w:embedSystemFonts/>
  <w:saveSubsetFonts/>
  <w:mirrorMargins/>
  <w:hideSpellingErrors/>
  <w:hideGrammaticalErrors/>
  <w:attachedTemplate r:id="rId1"/>
  <w:stylePaneFormatFilter w:val="3F01"/>
  <w:doNotTrackMoves/>
  <w:doNotTrackFormatting/>
  <w:defaultTabStop w:val="720"/>
  <w:evenAndOddHeaders/>
  <w:displayHorizontalDrawingGridEvery w:val="0"/>
  <w:displayVerticalDrawingGridEvery w:val="0"/>
  <w:doNotUseMarginsForDrawingGridOrigin/>
  <w:noPunctuationKerning/>
  <w:characterSpacingControl w:val="doNotCompress"/>
  <w:hdrShapeDefaults>
    <o:shapedefaults v:ext="edit" spidmax="665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A4C44"/>
    <w:rsid w:val="00002537"/>
    <w:rsid w:val="000028D1"/>
    <w:rsid w:val="00002D9B"/>
    <w:rsid w:val="0000449B"/>
    <w:rsid w:val="00004BEC"/>
    <w:rsid w:val="00004DE8"/>
    <w:rsid w:val="00013CB7"/>
    <w:rsid w:val="00015416"/>
    <w:rsid w:val="0001569A"/>
    <w:rsid w:val="00015FCD"/>
    <w:rsid w:val="00017CEE"/>
    <w:rsid w:val="000203FE"/>
    <w:rsid w:val="000255D9"/>
    <w:rsid w:val="00031551"/>
    <w:rsid w:val="000319F0"/>
    <w:rsid w:val="00032572"/>
    <w:rsid w:val="00032789"/>
    <w:rsid w:val="00033424"/>
    <w:rsid w:val="00035052"/>
    <w:rsid w:val="00042824"/>
    <w:rsid w:val="00044DC7"/>
    <w:rsid w:val="00047560"/>
    <w:rsid w:val="0005078C"/>
    <w:rsid w:val="000537BD"/>
    <w:rsid w:val="000545F8"/>
    <w:rsid w:val="00054F35"/>
    <w:rsid w:val="00061805"/>
    <w:rsid w:val="00063E02"/>
    <w:rsid w:val="00065231"/>
    <w:rsid w:val="00066B22"/>
    <w:rsid w:val="000865A1"/>
    <w:rsid w:val="000A1904"/>
    <w:rsid w:val="000A1CD0"/>
    <w:rsid w:val="000A738E"/>
    <w:rsid w:val="000B07DA"/>
    <w:rsid w:val="000B1A16"/>
    <w:rsid w:val="000B39F2"/>
    <w:rsid w:val="000B60DC"/>
    <w:rsid w:val="000C2037"/>
    <w:rsid w:val="000C3A3F"/>
    <w:rsid w:val="000C51E0"/>
    <w:rsid w:val="000C5280"/>
    <w:rsid w:val="000D0591"/>
    <w:rsid w:val="000D1378"/>
    <w:rsid w:val="000D1DCE"/>
    <w:rsid w:val="000D34E7"/>
    <w:rsid w:val="000D6115"/>
    <w:rsid w:val="000D6567"/>
    <w:rsid w:val="000D765E"/>
    <w:rsid w:val="000E3EB6"/>
    <w:rsid w:val="000E5640"/>
    <w:rsid w:val="000F3281"/>
    <w:rsid w:val="000F5F62"/>
    <w:rsid w:val="000F6408"/>
    <w:rsid w:val="001056EE"/>
    <w:rsid w:val="00106D4C"/>
    <w:rsid w:val="0010778C"/>
    <w:rsid w:val="001173EF"/>
    <w:rsid w:val="001206B8"/>
    <w:rsid w:val="001227C5"/>
    <w:rsid w:val="00124530"/>
    <w:rsid w:val="00127BF1"/>
    <w:rsid w:val="00133875"/>
    <w:rsid w:val="00135C84"/>
    <w:rsid w:val="00136F3A"/>
    <w:rsid w:val="00137DE2"/>
    <w:rsid w:val="00141838"/>
    <w:rsid w:val="00142FB1"/>
    <w:rsid w:val="00143819"/>
    <w:rsid w:val="00152611"/>
    <w:rsid w:val="00163291"/>
    <w:rsid w:val="001635CA"/>
    <w:rsid w:val="00165DE2"/>
    <w:rsid w:val="00176D2F"/>
    <w:rsid w:val="001771EE"/>
    <w:rsid w:val="001842B2"/>
    <w:rsid w:val="001843AB"/>
    <w:rsid w:val="00185C44"/>
    <w:rsid w:val="001905D2"/>
    <w:rsid w:val="001979D1"/>
    <w:rsid w:val="001A11E4"/>
    <w:rsid w:val="001A2446"/>
    <w:rsid w:val="001A38B3"/>
    <w:rsid w:val="001A4458"/>
    <w:rsid w:val="001A525F"/>
    <w:rsid w:val="001B036A"/>
    <w:rsid w:val="001B1E64"/>
    <w:rsid w:val="001B544F"/>
    <w:rsid w:val="001B7BD6"/>
    <w:rsid w:val="001C1065"/>
    <w:rsid w:val="001C5DC4"/>
    <w:rsid w:val="001C76CB"/>
    <w:rsid w:val="001C7D23"/>
    <w:rsid w:val="001D17F5"/>
    <w:rsid w:val="001D31DD"/>
    <w:rsid w:val="001E040A"/>
    <w:rsid w:val="001E074A"/>
    <w:rsid w:val="001E3F3E"/>
    <w:rsid w:val="001E5A99"/>
    <w:rsid w:val="001E7236"/>
    <w:rsid w:val="001E73F1"/>
    <w:rsid w:val="001F2032"/>
    <w:rsid w:val="00200FA7"/>
    <w:rsid w:val="00204A21"/>
    <w:rsid w:val="002069E2"/>
    <w:rsid w:val="00210FAC"/>
    <w:rsid w:val="002133C6"/>
    <w:rsid w:val="00216AC9"/>
    <w:rsid w:val="00223CFA"/>
    <w:rsid w:val="0022682A"/>
    <w:rsid w:val="00235ACE"/>
    <w:rsid w:val="00250179"/>
    <w:rsid w:val="002513AE"/>
    <w:rsid w:val="00256628"/>
    <w:rsid w:val="002600AC"/>
    <w:rsid w:val="0026164B"/>
    <w:rsid w:val="00264FE4"/>
    <w:rsid w:val="00266470"/>
    <w:rsid w:val="002666AE"/>
    <w:rsid w:val="00267303"/>
    <w:rsid w:val="0026751B"/>
    <w:rsid w:val="002708FF"/>
    <w:rsid w:val="00272CF7"/>
    <w:rsid w:val="00273D77"/>
    <w:rsid w:val="00274E27"/>
    <w:rsid w:val="002756F3"/>
    <w:rsid w:val="00276EAA"/>
    <w:rsid w:val="0028106F"/>
    <w:rsid w:val="00286256"/>
    <w:rsid w:val="00291E53"/>
    <w:rsid w:val="00292AC3"/>
    <w:rsid w:val="0029307A"/>
    <w:rsid w:val="00294B81"/>
    <w:rsid w:val="002A1A87"/>
    <w:rsid w:val="002A4EB5"/>
    <w:rsid w:val="002A65D4"/>
    <w:rsid w:val="002B43E2"/>
    <w:rsid w:val="002B461E"/>
    <w:rsid w:val="002B5D54"/>
    <w:rsid w:val="002C1497"/>
    <w:rsid w:val="002C1A9D"/>
    <w:rsid w:val="002C524E"/>
    <w:rsid w:val="002D156A"/>
    <w:rsid w:val="002D5033"/>
    <w:rsid w:val="002E1761"/>
    <w:rsid w:val="002E3939"/>
    <w:rsid w:val="002E3CC8"/>
    <w:rsid w:val="002F1EE1"/>
    <w:rsid w:val="002F4B62"/>
    <w:rsid w:val="002F5CBE"/>
    <w:rsid w:val="00304E4D"/>
    <w:rsid w:val="00307395"/>
    <w:rsid w:val="00307D38"/>
    <w:rsid w:val="003118B8"/>
    <w:rsid w:val="00320268"/>
    <w:rsid w:val="00322922"/>
    <w:rsid w:val="00325528"/>
    <w:rsid w:val="00334C3A"/>
    <w:rsid w:val="00335889"/>
    <w:rsid w:val="00341275"/>
    <w:rsid w:val="00344A96"/>
    <w:rsid w:val="003460CB"/>
    <w:rsid w:val="003527A2"/>
    <w:rsid w:val="00353500"/>
    <w:rsid w:val="003557F2"/>
    <w:rsid w:val="00356603"/>
    <w:rsid w:val="00356F57"/>
    <w:rsid w:val="00367883"/>
    <w:rsid w:val="003711FD"/>
    <w:rsid w:val="00371210"/>
    <w:rsid w:val="00372D6F"/>
    <w:rsid w:val="00380ACF"/>
    <w:rsid w:val="00382088"/>
    <w:rsid w:val="00383C16"/>
    <w:rsid w:val="003901F3"/>
    <w:rsid w:val="00390246"/>
    <w:rsid w:val="003966C5"/>
    <w:rsid w:val="00396C66"/>
    <w:rsid w:val="003A0A59"/>
    <w:rsid w:val="003A2BF3"/>
    <w:rsid w:val="003A612A"/>
    <w:rsid w:val="003A682E"/>
    <w:rsid w:val="003B1C61"/>
    <w:rsid w:val="003B27A6"/>
    <w:rsid w:val="003B5459"/>
    <w:rsid w:val="003C26E6"/>
    <w:rsid w:val="003C556F"/>
    <w:rsid w:val="003C639B"/>
    <w:rsid w:val="003C7313"/>
    <w:rsid w:val="003D0561"/>
    <w:rsid w:val="003D0ACC"/>
    <w:rsid w:val="003D2807"/>
    <w:rsid w:val="003D6311"/>
    <w:rsid w:val="003D6C90"/>
    <w:rsid w:val="003E3665"/>
    <w:rsid w:val="003E5E75"/>
    <w:rsid w:val="003E756C"/>
    <w:rsid w:val="003F1A5A"/>
    <w:rsid w:val="003F1E4C"/>
    <w:rsid w:val="003F341F"/>
    <w:rsid w:val="003F6B86"/>
    <w:rsid w:val="004043B5"/>
    <w:rsid w:val="004116AB"/>
    <w:rsid w:val="00411E7E"/>
    <w:rsid w:val="004122BC"/>
    <w:rsid w:val="00417958"/>
    <w:rsid w:val="0042175D"/>
    <w:rsid w:val="00422B60"/>
    <w:rsid w:val="0042327D"/>
    <w:rsid w:val="0042599A"/>
    <w:rsid w:val="00425AA9"/>
    <w:rsid w:val="00426B33"/>
    <w:rsid w:val="00426C74"/>
    <w:rsid w:val="004309F8"/>
    <w:rsid w:val="00431CAA"/>
    <w:rsid w:val="00432526"/>
    <w:rsid w:val="004415CA"/>
    <w:rsid w:val="00441A15"/>
    <w:rsid w:val="00441D0E"/>
    <w:rsid w:val="00443C8E"/>
    <w:rsid w:val="00447D28"/>
    <w:rsid w:val="00453B2A"/>
    <w:rsid w:val="004558AB"/>
    <w:rsid w:val="00464C6C"/>
    <w:rsid w:val="004727B1"/>
    <w:rsid w:val="0047517E"/>
    <w:rsid w:val="004770EC"/>
    <w:rsid w:val="00485890"/>
    <w:rsid w:val="00486705"/>
    <w:rsid w:val="00486E5B"/>
    <w:rsid w:val="00491F27"/>
    <w:rsid w:val="00496271"/>
    <w:rsid w:val="004A4754"/>
    <w:rsid w:val="004A4C70"/>
    <w:rsid w:val="004B26B6"/>
    <w:rsid w:val="004B3C02"/>
    <w:rsid w:val="004B587B"/>
    <w:rsid w:val="004B7A8F"/>
    <w:rsid w:val="004C7026"/>
    <w:rsid w:val="004D199B"/>
    <w:rsid w:val="004D6102"/>
    <w:rsid w:val="004D646E"/>
    <w:rsid w:val="004E3B73"/>
    <w:rsid w:val="004E574C"/>
    <w:rsid w:val="004F208E"/>
    <w:rsid w:val="00507EC6"/>
    <w:rsid w:val="005170C3"/>
    <w:rsid w:val="00517200"/>
    <w:rsid w:val="00520AE7"/>
    <w:rsid w:val="00520C28"/>
    <w:rsid w:val="00525C38"/>
    <w:rsid w:val="00533987"/>
    <w:rsid w:val="005339E8"/>
    <w:rsid w:val="00537A61"/>
    <w:rsid w:val="00543D13"/>
    <w:rsid w:val="005447E0"/>
    <w:rsid w:val="00545D9C"/>
    <w:rsid w:val="00551F4C"/>
    <w:rsid w:val="00552981"/>
    <w:rsid w:val="00560333"/>
    <w:rsid w:val="005617E7"/>
    <w:rsid w:val="00564E09"/>
    <w:rsid w:val="00574EBD"/>
    <w:rsid w:val="00587192"/>
    <w:rsid w:val="0059140F"/>
    <w:rsid w:val="00591F0B"/>
    <w:rsid w:val="005A2AF9"/>
    <w:rsid w:val="005A3B6B"/>
    <w:rsid w:val="005B0830"/>
    <w:rsid w:val="005B3797"/>
    <w:rsid w:val="005B3852"/>
    <w:rsid w:val="005B4EF9"/>
    <w:rsid w:val="005C0CAA"/>
    <w:rsid w:val="005C331B"/>
    <w:rsid w:val="005C6A3A"/>
    <w:rsid w:val="005D1B52"/>
    <w:rsid w:val="005D562B"/>
    <w:rsid w:val="005D7351"/>
    <w:rsid w:val="005E4748"/>
    <w:rsid w:val="005F2066"/>
    <w:rsid w:val="005F4005"/>
    <w:rsid w:val="005F6F09"/>
    <w:rsid w:val="005F7659"/>
    <w:rsid w:val="005F7D91"/>
    <w:rsid w:val="0060035B"/>
    <w:rsid w:val="006017B2"/>
    <w:rsid w:val="006019B8"/>
    <w:rsid w:val="00601D45"/>
    <w:rsid w:val="0060536D"/>
    <w:rsid w:val="00610A80"/>
    <w:rsid w:val="00610AF8"/>
    <w:rsid w:val="00611F12"/>
    <w:rsid w:val="006122F6"/>
    <w:rsid w:val="00613B16"/>
    <w:rsid w:val="00616122"/>
    <w:rsid w:val="0062338B"/>
    <w:rsid w:val="006237E4"/>
    <w:rsid w:val="006238B3"/>
    <w:rsid w:val="00625AD7"/>
    <w:rsid w:val="00630691"/>
    <w:rsid w:val="00631781"/>
    <w:rsid w:val="006337FA"/>
    <w:rsid w:val="00633C16"/>
    <w:rsid w:val="00634FD0"/>
    <w:rsid w:val="00640A39"/>
    <w:rsid w:val="00644551"/>
    <w:rsid w:val="0064488B"/>
    <w:rsid w:val="00645FBA"/>
    <w:rsid w:val="0064637B"/>
    <w:rsid w:val="00646A45"/>
    <w:rsid w:val="00646ED1"/>
    <w:rsid w:val="00654050"/>
    <w:rsid w:val="00657FD4"/>
    <w:rsid w:val="00664F84"/>
    <w:rsid w:val="00667D38"/>
    <w:rsid w:val="0067045C"/>
    <w:rsid w:val="00670B28"/>
    <w:rsid w:val="00670E35"/>
    <w:rsid w:val="00671AB9"/>
    <w:rsid w:val="0067250D"/>
    <w:rsid w:val="006727A3"/>
    <w:rsid w:val="00673037"/>
    <w:rsid w:val="00682EB7"/>
    <w:rsid w:val="0068358B"/>
    <w:rsid w:val="00683AA0"/>
    <w:rsid w:val="00686BAE"/>
    <w:rsid w:val="00687367"/>
    <w:rsid w:val="0069183C"/>
    <w:rsid w:val="0069254D"/>
    <w:rsid w:val="00695353"/>
    <w:rsid w:val="00696F65"/>
    <w:rsid w:val="006A10EF"/>
    <w:rsid w:val="006B067C"/>
    <w:rsid w:val="006B4BA8"/>
    <w:rsid w:val="006B7954"/>
    <w:rsid w:val="006C02DC"/>
    <w:rsid w:val="006C18BD"/>
    <w:rsid w:val="006C2AB5"/>
    <w:rsid w:val="006C726C"/>
    <w:rsid w:val="006D04F6"/>
    <w:rsid w:val="006D3D5F"/>
    <w:rsid w:val="006D59BD"/>
    <w:rsid w:val="006D7F79"/>
    <w:rsid w:val="006E181D"/>
    <w:rsid w:val="006F0EAD"/>
    <w:rsid w:val="006F7FF1"/>
    <w:rsid w:val="007043A3"/>
    <w:rsid w:val="0070665E"/>
    <w:rsid w:val="0070674F"/>
    <w:rsid w:val="00712268"/>
    <w:rsid w:val="00724F1B"/>
    <w:rsid w:val="00730ED6"/>
    <w:rsid w:val="00741D0D"/>
    <w:rsid w:val="007457E8"/>
    <w:rsid w:val="00746622"/>
    <w:rsid w:val="0074738C"/>
    <w:rsid w:val="00753692"/>
    <w:rsid w:val="00754151"/>
    <w:rsid w:val="0075594A"/>
    <w:rsid w:val="007608DD"/>
    <w:rsid w:val="00760A8A"/>
    <w:rsid w:val="007633F1"/>
    <w:rsid w:val="00763B89"/>
    <w:rsid w:val="00763D99"/>
    <w:rsid w:val="007670DF"/>
    <w:rsid w:val="00772B6C"/>
    <w:rsid w:val="00772D3A"/>
    <w:rsid w:val="00773E20"/>
    <w:rsid w:val="00774534"/>
    <w:rsid w:val="00784EFB"/>
    <w:rsid w:val="00785F4A"/>
    <w:rsid w:val="00786BEC"/>
    <w:rsid w:val="00787283"/>
    <w:rsid w:val="007910C8"/>
    <w:rsid w:val="00796BE6"/>
    <w:rsid w:val="007A2D78"/>
    <w:rsid w:val="007A3EF3"/>
    <w:rsid w:val="007B1740"/>
    <w:rsid w:val="007B256B"/>
    <w:rsid w:val="007C2E5F"/>
    <w:rsid w:val="007C5B1C"/>
    <w:rsid w:val="007D0244"/>
    <w:rsid w:val="007D0505"/>
    <w:rsid w:val="007D26FC"/>
    <w:rsid w:val="007D70DB"/>
    <w:rsid w:val="007E4EE2"/>
    <w:rsid w:val="007E5699"/>
    <w:rsid w:val="007E7522"/>
    <w:rsid w:val="007F0CD2"/>
    <w:rsid w:val="007F3DF8"/>
    <w:rsid w:val="007F47B3"/>
    <w:rsid w:val="007F7B2C"/>
    <w:rsid w:val="00800B13"/>
    <w:rsid w:val="0080166D"/>
    <w:rsid w:val="008053F5"/>
    <w:rsid w:val="0080543C"/>
    <w:rsid w:val="0080745E"/>
    <w:rsid w:val="00811150"/>
    <w:rsid w:val="00817C64"/>
    <w:rsid w:val="00822FAC"/>
    <w:rsid w:val="00832612"/>
    <w:rsid w:val="00832B5A"/>
    <w:rsid w:val="008370AD"/>
    <w:rsid w:val="008404C1"/>
    <w:rsid w:val="00843F92"/>
    <w:rsid w:val="008445F1"/>
    <w:rsid w:val="00852BAB"/>
    <w:rsid w:val="0085635E"/>
    <w:rsid w:val="008652CC"/>
    <w:rsid w:val="008654E7"/>
    <w:rsid w:val="00873C09"/>
    <w:rsid w:val="00881332"/>
    <w:rsid w:val="00886999"/>
    <w:rsid w:val="008874A9"/>
    <w:rsid w:val="008906C3"/>
    <w:rsid w:val="00890A1D"/>
    <w:rsid w:val="00895E15"/>
    <w:rsid w:val="00896166"/>
    <w:rsid w:val="008A196F"/>
    <w:rsid w:val="008B2939"/>
    <w:rsid w:val="008B31EA"/>
    <w:rsid w:val="008B4571"/>
    <w:rsid w:val="008B5208"/>
    <w:rsid w:val="008B5A36"/>
    <w:rsid w:val="008B5F20"/>
    <w:rsid w:val="008B60B1"/>
    <w:rsid w:val="008C0455"/>
    <w:rsid w:val="008C49DA"/>
    <w:rsid w:val="008C6D4A"/>
    <w:rsid w:val="008D1A5C"/>
    <w:rsid w:val="008D45A0"/>
    <w:rsid w:val="008D51C4"/>
    <w:rsid w:val="008E0D29"/>
    <w:rsid w:val="008E0D90"/>
    <w:rsid w:val="008E2A16"/>
    <w:rsid w:val="008E4F6A"/>
    <w:rsid w:val="008E58C1"/>
    <w:rsid w:val="008E641F"/>
    <w:rsid w:val="008F56F5"/>
    <w:rsid w:val="00901CC9"/>
    <w:rsid w:val="00902406"/>
    <w:rsid w:val="00906DF2"/>
    <w:rsid w:val="00910333"/>
    <w:rsid w:val="009154E8"/>
    <w:rsid w:val="00915747"/>
    <w:rsid w:val="00916131"/>
    <w:rsid w:val="00916B7C"/>
    <w:rsid w:val="00917D88"/>
    <w:rsid w:val="0092018F"/>
    <w:rsid w:val="0092208A"/>
    <w:rsid w:val="00923FA5"/>
    <w:rsid w:val="00924817"/>
    <w:rsid w:val="00927039"/>
    <w:rsid w:val="00927ADD"/>
    <w:rsid w:val="009340C5"/>
    <w:rsid w:val="00943022"/>
    <w:rsid w:val="0094536C"/>
    <w:rsid w:val="009461E1"/>
    <w:rsid w:val="009523AD"/>
    <w:rsid w:val="00955BA9"/>
    <w:rsid w:val="00962227"/>
    <w:rsid w:val="00964E6D"/>
    <w:rsid w:val="00971DB4"/>
    <w:rsid w:val="00974D7E"/>
    <w:rsid w:val="00977659"/>
    <w:rsid w:val="009809E0"/>
    <w:rsid w:val="00991B31"/>
    <w:rsid w:val="009923D6"/>
    <w:rsid w:val="009A470E"/>
    <w:rsid w:val="009A4C44"/>
    <w:rsid w:val="009A4FBF"/>
    <w:rsid w:val="009A6604"/>
    <w:rsid w:val="009B01F9"/>
    <w:rsid w:val="009B1CCD"/>
    <w:rsid w:val="009B2A24"/>
    <w:rsid w:val="009B4D69"/>
    <w:rsid w:val="009B6877"/>
    <w:rsid w:val="009B78F8"/>
    <w:rsid w:val="009C01B6"/>
    <w:rsid w:val="009C0246"/>
    <w:rsid w:val="009C39A8"/>
    <w:rsid w:val="009C64C6"/>
    <w:rsid w:val="009C770C"/>
    <w:rsid w:val="009D356E"/>
    <w:rsid w:val="009D3BD2"/>
    <w:rsid w:val="009E2381"/>
    <w:rsid w:val="009E6EC8"/>
    <w:rsid w:val="009F16AB"/>
    <w:rsid w:val="00A10BC7"/>
    <w:rsid w:val="00A10FBD"/>
    <w:rsid w:val="00A12AA8"/>
    <w:rsid w:val="00A151CB"/>
    <w:rsid w:val="00A21EE1"/>
    <w:rsid w:val="00A2256D"/>
    <w:rsid w:val="00A33CA1"/>
    <w:rsid w:val="00A34F86"/>
    <w:rsid w:val="00A36867"/>
    <w:rsid w:val="00A40B6B"/>
    <w:rsid w:val="00A4133F"/>
    <w:rsid w:val="00A42CE3"/>
    <w:rsid w:val="00A45C4F"/>
    <w:rsid w:val="00A468FF"/>
    <w:rsid w:val="00A50878"/>
    <w:rsid w:val="00A6018C"/>
    <w:rsid w:val="00A62FE3"/>
    <w:rsid w:val="00A753A0"/>
    <w:rsid w:val="00A75439"/>
    <w:rsid w:val="00A75B2E"/>
    <w:rsid w:val="00A75F71"/>
    <w:rsid w:val="00A76CF9"/>
    <w:rsid w:val="00A76EF6"/>
    <w:rsid w:val="00A80935"/>
    <w:rsid w:val="00A833F6"/>
    <w:rsid w:val="00A93B73"/>
    <w:rsid w:val="00A960A7"/>
    <w:rsid w:val="00AA069C"/>
    <w:rsid w:val="00AA14FF"/>
    <w:rsid w:val="00AA1BAE"/>
    <w:rsid w:val="00AA2F50"/>
    <w:rsid w:val="00AA64FC"/>
    <w:rsid w:val="00AA6E7F"/>
    <w:rsid w:val="00AB4708"/>
    <w:rsid w:val="00AC0D2F"/>
    <w:rsid w:val="00AC1FCD"/>
    <w:rsid w:val="00AC2BB6"/>
    <w:rsid w:val="00AC34FA"/>
    <w:rsid w:val="00AC702A"/>
    <w:rsid w:val="00AC70C0"/>
    <w:rsid w:val="00AD1BF6"/>
    <w:rsid w:val="00AD31EF"/>
    <w:rsid w:val="00AD3324"/>
    <w:rsid w:val="00AD3348"/>
    <w:rsid w:val="00AD549A"/>
    <w:rsid w:val="00AE1B37"/>
    <w:rsid w:val="00AE3F7B"/>
    <w:rsid w:val="00AE7F2A"/>
    <w:rsid w:val="00AF013C"/>
    <w:rsid w:val="00AF0313"/>
    <w:rsid w:val="00AF1E8E"/>
    <w:rsid w:val="00AF2909"/>
    <w:rsid w:val="00AF3387"/>
    <w:rsid w:val="00AF3693"/>
    <w:rsid w:val="00AF4C63"/>
    <w:rsid w:val="00AF6ACE"/>
    <w:rsid w:val="00B040F6"/>
    <w:rsid w:val="00B05671"/>
    <w:rsid w:val="00B06878"/>
    <w:rsid w:val="00B10C31"/>
    <w:rsid w:val="00B23050"/>
    <w:rsid w:val="00B25D05"/>
    <w:rsid w:val="00B310C9"/>
    <w:rsid w:val="00B361BE"/>
    <w:rsid w:val="00B42BA1"/>
    <w:rsid w:val="00B547D7"/>
    <w:rsid w:val="00B54BFF"/>
    <w:rsid w:val="00B63C99"/>
    <w:rsid w:val="00B650C4"/>
    <w:rsid w:val="00B65243"/>
    <w:rsid w:val="00B705FE"/>
    <w:rsid w:val="00B728BC"/>
    <w:rsid w:val="00B732FA"/>
    <w:rsid w:val="00B75262"/>
    <w:rsid w:val="00B81398"/>
    <w:rsid w:val="00B82CA8"/>
    <w:rsid w:val="00B835BD"/>
    <w:rsid w:val="00B84464"/>
    <w:rsid w:val="00B85C42"/>
    <w:rsid w:val="00B94755"/>
    <w:rsid w:val="00BA15C6"/>
    <w:rsid w:val="00BA21A9"/>
    <w:rsid w:val="00BA2C7E"/>
    <w:rsid w:val="00BA3265"/>
    <w:rsid w:val="00BA4CAB"/>
    <w:rsid w:val="00BA52F0"/>
    <w:rsid w:val="00BA59C9"/>
    <w:rsid w:val="00BA5F74"/>
    <w:rsid w:val="00BA786B"/>
    <w:rsid w:val="00BB121B"/>
    <w:rsid w:val="00BB1DB4"/>
    <w:rsid w:val="00BB217A"/>
    <w:rsid w:val="00BB5788"/>
    <w:rsid w:val="00BB5DC2"/>
    <w:rsid w:val="00BC3DE8"/>
    <w:rsid w:val="00BC4BE3"/>
    <w:rsid w:val="00BC75BC"/>
    <w:rsid w:val="00BC7AB8"/>
    <w:rsid w:val="00BD1987"/>
    <w:rsid w:val="00BD4045"/>
    <w:rsid w:val="00BD6128"/>
    <w:rsid w:val="00BE0E99"/>
    <w:rsid w:val="00BE1CE1"/>
    <w:rsid w:val="00BE2BDE"/>
    <w:rsid w:val="00BE319F"/>
    <w:rsid w:val="00BE40E2"/>
    <w:rsid w:val="00BE4178"/>
    <w:rsid w:val="00BE5F17"/>
    <w:rsid w:val="00BE6C71"/>
    <w:rsid w:val="00BF1960"/>
    <w:rsid w:val="00BF532F"/>
    <w:rsid w:val="00BF62AB"/>
    <w:rsid w:val="00BF6D13"/>
    <w:rsid w:val="00C00F9F"/>
    <w:rsid w:val="00C04E35"/>
    <w:rsid w:val="00C04F1F"/>
    <w:rsid w:val="00C065EE"/>
    <w:rsid w:val="00C067A9"/>
    <w:rsid w:val="00C077AD"/>
    <w:rsid w:val="00C1069B"/>
    <w:rsid w:val="00C14044"/>
    <w:rsid w:val="00C14E17"/>
    <w:rsid w:val="00C152AF"/>
    <w:rsid w:val="00C26677"/>
    <w:rsid w:val="00C32C6C"/>
    <w:rsid w:val="00C37A27"/>
    <w:rsid w:val="00C4155E"/>
    <w:rsid w:val="00C41A25"/>
    <w:rsid w:val="00C47CA7"/>
    <w:rsid w:val="00C52F6B"/>
    <w:rsid w:val="00C5358E"/>
    <w:rsid w:val="00C56B81"/>
    <w:rsid w:val="00C57100"/>
    <w:rsid w:val="00C57890"/>
    <w:rsid w:val="00C615B3"/>
    <w:rsid w:val="00C669A2"/>
    <w:rsid w:val="00C677EF"/>
    <w:rsid w:val="00C73506"/>
    <w:rsid w:val="00C77201"/>
    <w:rsid w:val="00C806DF"/>
    <w:rsid w:val="00C810F5"/>
    <w:rsid w:val="00C826AF"/>
    <w:rsid w:val="00C8398A"/>
    <w:rsid w:val="00C9123A"/>
    <w:rsid w:val="00C915C7"/>
    <w:rsid w:val="00C95B51"/>
    <w:rsid w:val="00CA4600"/>
    <w:rsid w:val="00CA56F7"/>
    <w:rsid w:val="00CA58A7"/>
    <w:rsid w:val="00CA60D6"/>
    <w:rsid w:val="00CA63DD"/>
    <w:rsid w:val="00CA7B86"/>
    <w:rsid w:val="00CB37DC"/>
    <w:rsid w:val="00CB4328"/>
    <w:rsid w:val="00CB5250"/>
    <w:rsid w:val="00CC146B"/>
    <w:rsid w:val="00CC3D1F"/>
    <w:rsid w:val="00CD12DD"/>
    <w:rsid w:val="00CD1419"/>
    <w:rsid w:val="00CD1AB2"/>
    <w:rsid w:val="00CD47C1"/>
    <w:rsid w:val="00CF0919"/>
    <w:rsid w:val="00D009AD"/>
    <w:rsid w:val="00D0430D"/>
    <w:rsid w:val="00D060A7"/>
    <w:rsid w:val="00D07C82"/>
    <w:rsid w:val="00D128E9"/>
    <w:rsid w:val="00D13C8E"/>
    <w:rsid w:val="00D17CAD"/>
    <w:rsid w:val="00D235FF"/>
    <w:rsid w:val="00D24973"/>
    <w:rsid w:val="00D24B1D"/>
    <w:rsid w:val="00D251A0"/>
    <w:rsid w:val="00D26C49"/>
    <w:rsid w:val="00D27204"/>
    <w:rsid w:val="00D275DC"/>
    <w:rsid w:val="00D303C9"/>
    <w:rsid w:val="00D336F8"/>
    <w:rsid w:val="00D35884"/>
    <w:rsid w:val="00D35901"/>
    <w:rsid w:val="00D3625F"/>
    <w:rsid w:val="00D36541"/>
    <w:rsid w:val="00D41596"/>
    <w:rsid w:val="00D4261A"/>
    <w:rsid w:val="00D46D5F"/>
    <w:rsid w:val="00D50513"/>
    <w:rsid w:val="00D51D50"/>
    <w:rsid w:val="00D54F91"/>
    <w:rsid w:val="00D60454"/>
    <w:rsid w:val="00D62CD2"/>
    <w:rsid w:val="00D64896"/>
    <w:rsid w:val="00D652D4"/>
    <w:rsid w:val="00D71D58"/>
    <w:rsid w:val="00D727C3"/>
    <w:rsid w:val="00D77A56"/>
    <w:rsid w:val="00D80A04"/>
    <w:rsid w:val="00D816D2"/>
    <w:rsid w:val="00D90D11"/>
    <w:rsid w:val="00D9355B"/>
    <w:rsid w:val="00D963E0"/>
    <w:rsid w:val="00DA0C13"/>
    <w:rsid w:val="00DA3B0A"/>
    <w:rsid w:val="00DA5EA1"/>
    <w:rsid w:val="00DB0DD8"/>
    <w:rsid w:val="00DB11C7"/>
    <w:rsid w:val="00DB1266"/>
    <w:rsid w:val="00DB486D"/>
    <w:rsid w:val="00DB69CC"/>
    <w:rsid w:val="00DB796C"/>
    <w:rsid w:val="00DC3792"/>
    <w:rsid w:val="00DC4A96"/>
    <w:rsid w:val="00DD0DE9"/>
    <w:rsid w:val="00DD0E2B"/>
    <w:rsid w:val="00DD26D8"/>
    <w:rsid w:val="00DD3135"/>
    <w:rsid w:val="00DD36E7"/>
    <w:rsid w:val="00DD4357"/>
    <w:rsid w:val="00DE0393"/>
    <w:rsid w:val="00DE128B"/>
    <w:rsid w:val="00DE56E1"/>
    <w:rsid w:val="00DE5F02"/>
    <w:rsid w:val="00DE7714"/>
    <w:rsid w:val="00DF1474"/>
    <w:rsid w:val="00DF1491"/>
    <w:rsid w:val="00DF3629"/>
    <w:rsid w:val="00DF3ABA"/>
    <w:rsid w:val="00DF3D6A"/>
    <w:rsid w:val="00DF46F5"/>
    <w:rsid w:val="00DF6C54"/>
    <w:rsid w:val="00E00891"/>
    <w:rsid w:val="00E019DB"/>
    <w:rsid w:val="00E051A6"/>
    <w:rsid w:val="00E05C67"/>
    <w:rsid w:val="00E06E62"/>
    <w:rsid w:val="00E11998"/>
    <w:rsid w:val="00E13F70"/>
    <w:rsid w:val="00E147BF"/>
    <w:rsid w:val="00E20A2F"/>
    <w:rsid w:val="00E21DE1"/>
    <w:rsid w:val="00E2497B"/>
    <w:rsid w:val="00E30D6E"/>
    <w:rsid w:val="00E33023"/>
    <w:rsid w:val="00E33F38"/>
    <w:rsid w:val="00E3432C"/>
    <w:rsid w:val="00E3475E"/>
    <w:rsid w:val="00E348D8"/>
    <w:rsid w:val="00E34E96"/>
    <w:rsid w:val="00E34EFE"/>
    <w:rsid w:val="00E36B39"/>
    <w:rsid w:val="00E425B2"/>
    <w:rsid w:val="00E4645B"/>
    <w:rsid w:val="00E46AFC"/>
    <w:rsid w:val="00E53CB2"/>
    <w:rsid w:val="00E60501"/>
    <w:rsid w:val="00E6326C"/>
    <w:rsid w:val="00E65ACF"/>
    <w:rsid w:val="00E66653"/>
    <w:rsid w:val="00E67095"/>
    <w:rsid w:val="00E72D4F"/>
    <w:rsid w:val="00E73425"/>
    <w:rsid w:val="00E74B00"/>
    <w:rsid w:val="00E76771"/>
    <w:rsid w:val="00E81A16"/>
    <w:rsid w:val="00E859DA"/>
    <w:rsid w:val="00E85A72"/>
    <w:rsid w:val="00E91C05"/>
    <w:rsid w:val="00E92E6A"/>
    <w:rsid w:val="00E948DB"/>
    <w:rsid w:val="00E95CD6"/>
    <w:rsid w:val="00E97D95"/>
    <w:rsid w:val="00EA4F58"/>
    <w:rsid w:val="00EA5906"/>
    <w:rsid w:val="00EA5936"/>
    <w:rsid w:val="00EA6145"/>
    <w:rsid w:val="00EA659D"/>
    <w:rsid w:val="00EA6645"/>
    <w:rsid w:val="00EA7F99"/>
    <w:rsid w:val="00EB1B0E"/>
    <w:rsid w:val="00EB45AD"/>
    <w:rsid w:val="00EB5169"/>
    <w:rsid w:val="00EB5698"/>
    <w:rsid w:val="00EB5E07"/>
    <w:rsid w:val="00EB7CC7"/>
    <w:rsid w:val="00EC0E72"/>
    <w:rsid w:val="00EC3B8F"/>
    <w:rsid w:val="00ED0477"/>
    <w:rsid w:val="00ED1FE1"/>
    <w:rsid w:val="00ED3F22"/>
    <w:rsid w:val="00ED6BA8"/>
    <w:rsid w:val="00ED79D9"/>
    <w:rsid w:val="00EE0365"/>
    <w:rsid w:val="00EE4D74"/>
    <w:rsid w:val="00EE4DBE"/>
    <w:rsid w:val="00EE4DCE"/>
    <w:rsid w:val="00EF2363"/>
    <w:rsid w:val="00EF3C46"/>
    <w:rsid w:val="00EF4FF2"/>
    <w:rsid w:val="00EF5115"/>
    <w:rsid w:val="00EF5806"/>
    <w:rsid w:val="00EF7C9E"/>
    <w:rsid w:val="00EF7ECE"/>
    <w:rsid w:val="00F11E67"/>
    <w:rsid w:val="00F12986"/>
    <w:rsid w:val="00F15AA1"/>
    <w:rsid w:val="00F17A96"/>
    <w:rsid w:val="00F240C7"/>
    <w:rsid w:val="00F356D0"/>
    <w:rsid w:val="00F40261"/>
    <w:rsid w:val="00F40911"/>
    <w:rsid w:val="00F40D1F"/>
    <w:rsid w:val="00F428BB"/>
    <w:rsid w:val="00F4598A"/>
    <w:rsid w:val="00F51CE1"/>
    <w:rsid w:val="00F526CA"/>
    <w:rsid w:val="00F52AF1"/>
    <w:rsid w:val="00F54588"/>
    <w:rsid w:val="00F54AEE"/>
    <w:rsid w:val="00F5679D"/>
    <w:rsid w:val="00F61B61"/>
    <w:rsid w:val="00F61EDF"/>
    <w:rsid w:val="00F65E39"/>
    <w:rsid w:val="00F664C5"/>
    <w:rsid w:val="00F718BA"/>
    <w:rsid w:val="00F71DA0"/>
    <w:rsid w:val="00F76349"/>
    <w:rsid w:val="00F80E04"/>
    <w:rsid w:val="00F84F4A"/>
    <w:rsid w:val="00F91C47"/>
    <w:rsid w:val="00F926B1"/>
    <w:rsid w:val="00F93BAA"/>
    <w:rsid w:val="00F96C25"/>
    <w:rsid w:val="00F97F2D"/>
    <w:rsid w:val="00FA08E7"/>
    <w:rsid w:val="00FA5403"/>
    <w:rsid w:val="00FA63EE"/>
    <w:rsid w:val="00FB205A"/>
    <w:rsid w:val="00FB2841"/>
    <w:rsid w:val="00FB70A8"/>
    <w:rsid w:val="00FC18ED"/>
    <w:rsid w:val="00FC1C31"/>
    <w:rsid w:val="00FC4177"/>
    <w:rsid w:val="00FC4C18"/>
    <w:rsid w:val="00FC5D95"/>
    <w:rsid w:val="00FC6573"/>
    <w:rsid w:val="00FC67DA"/>
    <w:rsid w:val="00FD04EC"/>
    <w:rsid w:val="00FD160D"/>
    <w:rsid w:val="00FD2372"/>
    <w:rsid w:val="00FD2C60"/>
    <w:rsid w:val="00FD46AD"/>
    <w:rsid w:val="00FD526F"/>
    <w:rsid w:val="00FD69FF"/>
    <w:rsid w:val="00FD769C"/>
    <w:rsid w:val="00FE0D65"/>
    <w:rsid w:val="00FE508A"/>
    <w:rsid w:val="00FE69FC"/>
    <w:rsid w:val="00FE7B1E"/>
    <w:rsid w:val="00FF72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0BC7"/>
    <w:rPr>
      <w:rFonts w:ascii="Arial" w:hAnsi="Arial"/>
      <w:szCs w:val="24"/>
    </w:rPr>
  </w:style>
  <w:style w:type="paragraph" w:styleId="Heading1">
    <w:name w:val="heading 1"/>
    <w:aliases w:val="A Head,H1-Sec.Head"/>
    <w:basedOn w:val="Normal"/>
    <w:next w:val="Normal"/>
    <w:link w:val="Heading1Char"/>
    <w:qFormat/>
    <w:rsid w:val="00A10BC7"/>
    <w:pPr>
      <w:keepNext/>
      <w:spacing w:after="360"/>
      <w:jc w:val="center"/>
      <w:outlineLvl w:val="0"/>
    </w:pPr>
    <w:rPr>
      <w:b/>
      <w:bCs/>
      <w:kern w:val="32"/>
      <w:sz w:val="32"/>
      <w:szCs w:val="32"/>
    </w:rPr>
  </w:style>
  <w:style w:type="paragraph" w:styleId="Heading2">
    <w:name w:val="heading 2"/>
    <w:aliases w:val="H2-Sec. Head"/>
    <w:basedOn w:val="Normal"/>
    <w:next w:val="Normal"/>
    <w:link w:val="Heading2Char"/>
    <w:uiPriority w:val="9"/>
    <w:unhideWhenUsed/>
    <w:qFormat/>
    <w:rsid w:val="00A10BC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Sec. Head"/>
    <w:basedOn w:val="Normal"/>
    <w:next w:val="Normal"/>
    <w:qFormat/>
    <w:rsid w:val="00A10BC7"/>
    <w:pPr>
      <w:keepNext/>
      <w:spacing w:before="240" w:after="60"/>
      <w:outlineLvl w:val="2"/>
    </w:pPr>
    <w:rPr>
      <w:rFonts w:cs="Arial"/>
      <w:b/>
      <w:bCs/>
      <w:sz w:val="22"/>
      <w:szCs w:val="26"/>
    </w:rPr>
  </w:style>
  <w:style w:type="paragraph" w:styleId="Heading4">
    <w:name w:val="heading 4"/>
    <w:basedOn w:val="Normal"/>
    <w:next w:val="Normal"/>
    <w:qFormat/>
    <w:rsid w:val="00013CB7"/>
    <w:pPr>
      <w:keepNext/>
      <w:widowControl w:val="0"/>
      <w:pBdr>
        <w:top w:val="single" w:sz="4" w:space="1" w:color="auto"/>
      </w:pBdr>
      <w:tabs>
        <w:tab w:val="left" w:pos="8460"/>
      </w:tabs>
      <w:spacing w:after="240"/>
      <w:outlineLvl w:val="3"/>
    </w:pPr>
    <w:rPr>
      <w:b/>
    </w:rPr>
  </w:style>
  <w:style w:type="paragraph" w:styleId="Heading5">
    <w:name w:val="heading 5"/>
    <w:basedOn w:val="Normal"/>
    <w:next w:val="Normal"/>
    <w:qFormat/>
    <w:rsid w:val="00013CB7"/>
    <w:pPr>
      <w:keepNext/>
      <w:outlineLvl w:val="4"/>
    </w:pPr>
    <w:rPr>
      <w:b/>
      <w:bCs/>
    </w:rPr>
  </w:style>
  <w:style w:type="paragraph" w:styleId="Heading6">
    <w:name w:val="heading 6"/>
    <w:basedOn w:val="Normal"/>
    <w:next w:val="Normal"/>
    <w:qFormat/>
    <w:rsid w:val="00013CB7"/>
    <w:pPr>
      <w:keepNext/>
      <w:jc w:val="center"/>
      <w:outlineLvl w:val="5"/>
    </w:pPr>
    <w:rPr>
      <w:b/>
    </w:rPr>
  </w:style>
  <w:style w:type="paragraph" w:styleId="Heading7">
    <w:name w:val="heading 7"/>
    <w:basedOn w:val="Normal"/>
    <w:next w:val="Normal"/>
    <w:qFormat/>
    <w:rsid w:val="00013CB7"/>
    <w:pPr>
      <w:keepNext/>
      <w:spacing w:before="60" w:after="60"/>
      <w:outlineLvl w:val="6"/>
    </w:pPr>
  </w:style>
  <w:style w:type="paragraph" w:styleId="Heading8">
    <w:name w:val="heading 8"/>
    <w:basedOn w:val="Normal"/>
    <w:next w:val="Normal"/>
    <w:qFormat/>
    <w:rsid w:val="00013CB7"/>
    <w:pPr>
      <w:keepNext/>
      <w:outlineLvl w:val="7"/>
    </w:pPr>
    <w:rPr>
      <w:b/>
    </w:rPr>
  </w:style>
  <w:style w:type="paragraph" w:styleId="Heading9">
    <w:name w:val="heading 9"/>
    <w:basedOn w:val="Normal"/>
    <w:next w:val="Normal"/>
    <w:qFormat/>
    <w:rsid w:val="00013CB7"/>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Normal">
    <w:name w:val="Indent Normal"/>
    <w:basedOn w:val="Normal"/>
    <w:next w:val="Normal"/>
    <w:rsid w:val="00013CB7"/>
    <w:pPr>
      <w:spacing w:before="60" w:after="60"/>
    </w:pPr>
  </w:style>
  <w:style w:type="paragraph" w:styleId="Header">
    <w:name w:val="header"/>
    <w:rsid w:val="00A10BC7"/>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A10BC7"/>
    <w:pPr>
      <w:pBdr>
        <w:top w:val="single" w:sz="8" w:space="1" w:color="auto"/>
      </w:pBdr>
      <w:tabs>
        <w:tab w:val="right" w:pos="9720"/>
      </w:tabs>
      <w:spacing w:before="240" w:after="120" w:line="260" w:lineRule="exact"/>
    </w:pPr>
    <w:rPr>
      <w:b/>
      <w:szCs w:val="20"/>
    </w:rPr>
  </w:style>
  <w:style w:type="paragraph" w:customStyle="1" w:styleId="TableText2">
    <w:name w:val="Table Text 2"/>
    <w:basedOn w:val="Normal"/>
    <w:rsid w:val="00013CB7"/>
    <w:pPr>
      <w:spacing w:before="40" w:after="40" w:line="200" w:lineRule="exact"/>
    </w:pPr>
    <w:rPr>
      <w:rFonts w:ascii="Arial Narrow" w:hAnsi="Arial Narrow"/>
      <w:sz w:val="19"/>
    </w:rPr>
  </w:style>
  <w:style w:type="character" w:styleId="Hyperlink">
    <w:name w:val="Hyperlink"/>
    <w:basedOn w:val="DefaultParagraphFont"/>
    <w:rsid w:val="00013CB7"/>
    <w:rPr>
      <w:color w:val="0000FF"/>
      <w:u w:val="single"/>
    </w:rPr>
  </w:style>
  <w:style w:type="character" w:styleId="FollowedHyperlink">
    <w:name w:val="FollowedHyperlink"/>
    <w:basedOn w:val="DefaultParagraphFont"/>
    <w:rsid w:val="00013CB7"/>
    <w:rPr>
      <w:color w:val="800080"/>
      <w:u w:val="single"/>
    </w:rPr>
  </w:style>
  <w:style w:type="character" w:styleId="FootnoteReference">
    <w:name w:val="footnote reference"/>
    <w:basedOn w:val="DefaultParagraphFont"/>
    <w:semiHidden/>
    <w:rsid w:val="00013CB7"/>
    <w:rPr>
      <w:vertAlign w:val="superscript"/>
    </w:rPr>
  </w:style>
  <w:style w:type="paragraph" w:styleId="FootnoteText">
    <w:name w:val="footnote text"/>
    <w:basedOn w:val="Normal"/>
    <w:semiHidden/>
    <w:rsid w:val="00013CB7"/>
  </w:style>
  <w:style w:type="paragraph" w:styleId="DocumentMap">
    <w:name w:val="Document Map"/>
    <w:basedOn w:val="Normal"/>
    <w:semiHidden/>
    <w:rsid w:val="00013CB7"/>
    <w:pPr>
      <w:shd w:val="clear" w:color="auto" w:fill="000080"/>
    </w:pPr>
    <w:rPr>
      <w:rFonts w:ascii="Tahoma" w:hAnsi="Tahoma"/>
    </w:rPr>
  </w:style>
  <w:style w:type="paragraph" w:styleId="Date">
    <w:name w:val="Date"/>
    <w:basedOn w:val="Normal"/>
    <w:next w:val="Normal"/>
    <w:rsid w:val="00013CB7"/>
  </w:style>
  <w:style w:type="paragraph" w:customStyle="1" w:styleId="Body">
    <w:name w:val="Body"/>
    <w:link w:val="BodyChar1"/>
    <w:rsid w:val="00A10BC7"/>
    <w:pPr>
      <w:spacing w:before="180"/>
    </w:pPr>
    <w:rPr>
      <w:rFonts w:ascii="Arial" w:hAnsi="Arial"/>
      <w:szCs w:val="24"/>
    </w:rPr>
  </w:style>
  <w:style w:type="paragraph" w:customStyle="1" w:styleId="StdText">
    <w:name w:val="Std Text"/>
    <w:basedOn w:val="Body"/>
    <w:rsid w:val="00013CB7"/>
    <w:rPr>
      <w:b/>
    </w:rPr>
  </w:style>
  <w:style w:type="paragraph" w:customStyle="1" w:styleId="SectionHead">
    <w:name w:val="Section Head"/>
    <w:basedOn w:val="Heading1"/>
    <w:rsid w:val="00013CB7"/>
    <w:pPr>
      <w:spacing w:after="240"/>
    </w:pPr>
  </w:style>
  <w:style w:type="paragraph" w:customStyle="1" w:styleId="StdTitle">
    <w:name w:val="Std Title"/>
    <w:basedOn w:val="SectionHead"/>
    <w:rsid w:val="00013CB7"/>
    <w:pPr>
      <w:tabs>
        <w:tab w:val="right" w:pos="9720"/>
      </w:tabs>
      <w:spacing w:after="0"/>
      <w:jc w:val="left"/>
    </w:pPr>
    <w:rPr>
      <w:sz w:val="28"/>
    </w:rPr>
  </w:style>
  <w:style w:type="paragraph" w:customStyle="1" w:styleId="MainHead">
    <w:name w:val="Main Head"/>
    <w:basedOn w:val="SectionHead"/>
    <w:rsid w:val="00013CB7"/>
    <w:pPr>
      <w:keepNext w:val="0"/>
      <w:pBdr>
        <w:bottom w:val="single" w:sz="12" w:space="1" w:color="auto"/>
      </w:pBdr>
      <w:spacing w:before="240" w:after="0"/>
      <w:jc w:val="left"/>
      <w:outlineLvl w:val="2"/>
    </w:pPr>
    <w:rPr>
      <w:sz w:val="24"/>
    </w:rPr>
  </w:style>
  <w:style w:type="paragraph" w:customStyle="1" w:styleId="SubHead">
    <w:name w:val="Sub Head"/>
    <w:rsid w:val="00A10BC7"/>
    <w:pPr>
      <w:pBdr>
        <w:bottom w:val="single" w:sz="6" w:space="2" w:color="auto"/>
      </w:pBdr>
      <w:spacing w:before="360"/>
    </w:pPr>
    <w:rPr>
      <w:rFonts w:ascii="Arial" w:hAnsi="Arial"/>
      <w:b/>
      <w:sz w:val="22"/>
      <w:szCs w:val="24"/>
    </w:rPr>
  </w:style>
  <w:style w:type="paragraph" w:customStyle="1" w:styleId="Bullet">
    <w:name w:val="Bullet"/>
    <w:link w:val="BulletChar"/>
    <w:rsid w:val="00A10BC7"/>
    <w:pPr>
      <w:numPr>
        <w:numId w:val="2"/>
      </w:numPr>
      <w:tabs>
        <w:tab w:val="left" w:pos="576"/>
      </w:tabs>
      <w:spacing w:before="120"/>
      <w:ind w:left="576"/>
    </w:pPr>
    <w:rPr>
      <w:rFonts w:ascii="Arial" w:hAnsi="Arial"/>
      <w:szCs w:val="24"/>
    </w:rPr>
  </w:style>
  <w:style w:type="paragraph" w:styleId="BalloonText">
    <w:name w:val="Balloon Text"/>
    <w:basedOn w:val="Normal"/>
    <w:semiHidden/>
    <w:rsid w:val="00013CB7"/>
    <w:rPr>
      <w:rFonts w:ascii="Tahoma" w:hAnsi="Tahoma" w:cs="Arial Narrow Bold"/>
      <w:sz w:val="16"/>
      <w:szCs w:val="16"/>
    </w:rPr>
  </w:style>
  <w:style w:type="paragraph" w:customStyle="1" w:styleId="Dash">
    <w:name w:val="Dash"/>
    <w:rsid w:val="00A10BC7"/>
    <w:pPr>
      <w:numPr>
        <w:numId w:val="3"/>
      </w:numPr>
      <w:spacing w:before="60"/>
    </w:pPr>
    <w:rPr>
      <w:rFonts w:ascii="Arial" w:hAnsi="Arial"/>
      <w:szCs w:val="24"/>
    </w:rPr>
  </w:style>
  <w:style w:type="paragraph" w:customStyle="1" w:styleId="ProcessBullet">
    <w:name w:val="Process Bullet"/>
    <w:rsid w:val="00A10BC7"/>
    <w:pPr>
      <w:numPr>
        <w:numId w:val="6"/>
      </w:numPr>
      <w:spacing w:before="120"/>
    </w:pPr>
    <w:rPr>
      <w:rFonts w:ascii="Arial" w:hAnsi="Arial"/>
      <w:szCs w:val="24"/>
    </w:rPr>
  </w:style>
  <w:style w:type="paragraph" w:customStyle="1" w:styleId="ProcessDash">
    <w:name w:val="Process Dash"/>
    <w:rsid w:val="00A10BC7"/>
    <w:pPr>
      <w:numPr>
        <w:numId w:val="7"/>
      </w:numPr>
      <w:tabs>
        <w:tab w:val="clear" w:pos="432"/>
        <w:tab w:val="left" w:pos="216"/>
      </w:tabs>
      <w:spacing w:before="60"/>
    </w:pPr>
    <w:rPr>
      <w:rFonts w:ascii="Arial" w:hAnsi="Arial"/>
      <w:szCs w:val="24"/>
    </w:rPr>
  </w:style>
  <w:style w:type="paragraph" w:customStyle="1" w:styleId="ScoringGuideline">
    <w:name w:val="Scoring Guideline"/>
    <w:basedOn w:val="Heading1"/>
    <w:rsid w:val="00013CB7"/>
    <w:pPr>
      <w:spacing w:after="120"/>
    </w:pPr>
    <w:rPr>
      <w:smallCaps/>
    </w:rPr>
  </w:style>
  <w:style w:type="paragraph" w:customStyle="1" w:styleId="StandardTitle">
    <w:name w:val="Standard Title"/>
    <w:basedOn w:val="MainHead"/>
    <w:rsid w:val="00013CB7"/>
    <w:pPr>
      <w:pBdr>
        <w:bottom w:val="none" w:sz="0" w:space="0" w:color="auto"/>
      </w:pBdr>
      <w:spacing w:before="0"/>
    </w:pPr>
    <w:rPr>
      <w:sz w:val="28"/>
    </w:rPr>
  </w:style>
  <w:style w:type="paragraph" w:customStyle="1" w:styleId="MoreInfo">
    <w:name w:val="More Info"/>
    <w:basedOn w:val="Normal"/>
    <w:rsid w:val="00013CB7"/>
    <w:pPr>
      <w:spacing w:before="240"/>
      <w:jc w:val="center"/>
    </w:pPr>
    <w:rPr>
      <w:b/>
      <w:i/>
    </w:rPr>
  </w:style>
  <w:style w:type="paragraph" w:customStyle="1" w:styleId="Note">
    <w:name w:val="Note"/>
    <w:rsid w:val="00A10BC7"/>
    <w:pPr>
      <w:spacing w:before="120"/>
    </w:pPr>
    <w:rPr>
      <w:rFonts w:ascii="Arial" w:hAnsi="Arial"/>
      <w:i/>
      <w:szCs w:val="24"/>
    </w:rPr>
  </w:style>
  <w:style w:type="paragraph" w:customStyle="1" w:styleId="IndentBullet">
    <w:name w:val="Indent Bullet"/>
    <w:basedOn w:val="Body"/>
    <w:rsid w:val="00013CB7"/>
    <w:pPr>
      <w:numPr>
        <w:numId w:val="1"/>
      </w:numPr>
      <w:spacing w:before="20" w:after="20"/>
      <w:ind w:left="993" w:hanging="187"/>
    </w:pPr>
  </w:style>
  <w:style w:type="paragraph" w:customStyle="1" w:styleId="ElementNumber">
    <w:name w:val="Element Number"/>
    <w:basedOn w:val="Body"/>
    <w:rsid w:val="00013CB7"/>
    <w:pPr>
      <w:ind w:left="720" w:hanging="360"/>
    </w:pPr>
    <w:rPr>
      <w:b/>
    </w:rPr>
  </w:style>
  <w:style w:type="paragraph" w:customStyle="1" w:styleId="StdHead">
    <w:name w:val="Std Head"/>
    <w:rsid w:val="00A10BC7"/>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MarginHead">
    <w:name w:val="Margin Head"/>
    <w:rsid w:val="00A10BC7"/>
    <w:pPr>
      <w:spacing w:before="180"/>
    </w:pPr>
    <w:rPr>
      <w:rFonts w:ascii="Arial" w:hAnsi="Arial"/>
      <w:b/>
      <w:sz w:val="22"/>
      <w:szCs w:val="24"/>
    </w:rPr>
  </w:style>
  <w:style w:type="paragraph" w:customStyle="1" w:styleId="MarginSubhead">
    <w:name w:val="Margin Subhead"/>
    <w:rsid w:val="00A10BC7"/>
    <w:pPr>
      <w:spacing w:before="180"/>
      <w:ind w:left="216"/>
    </w:pPr>
    <w:rPr>
      <w:rFonts w:ascii="Arial" w:hAnsi="Arial"/>
      <w:b/>
      <w:szCs w:val="24"/>
    </w:rPr>
  </w:style>
  <w:style w:type="paragraph" w:customStyle="1" w:styleId="Heading">
    <w:name w:val="Heading"/>
    <w:basedOn w:val="Header"/>
    <w:rsid w:val="00013CB7"/>
    <w:pPr>
      <w:tabs>
        <w:tab w:val="right" w:pos="9360"/>
      </w:tabs>
    </w:pPr>
  </w:style>
  <w:style w:type="paragraph" w:customStyle="1" w:styleId="TableText">
    <w:name w:val="Table Text"/>
    <w:rsid w:val="00A10BC7"/>
    <w:pPr>
      <w:spacing w:before="40" w:after="40" w:line="200" w:lineRule="exact"/>
    </w:pPr>
    <w:rPr>
      <w:rFonts w:ascii="Arial Narrow" w:hAnsi="Arial Narrow"/>
      <w:szCs w:val="19"/>
    </w:rPr>
  </w:style>
  <w:style w:type="paragraph" w:customStyle="1" w:styleId="TableHead">
    <w:name w:val="Table Head"/>
    <w:rsid w:val="00A10BC7"/>
    <w:pPr>
      <w:spacing w:before="40" w:after="40" w:line="200" w:lineRule="exact"/>
      <w:jc w:val="center"/>
    </w:pPr>
    <w:rPr>
      <w:rFonts w:ascii="Arial Narrow" w:hAnsi="Arial Narrow"/>
      <w:b/>
      <w:color w:val="FFFFFF"/>
    </w:rPr>
  </w:style>
  <w:style w:type="paragraph" w:customStyle="1" w:styleId="TableBullet">
    <w:name w:val="Table Bullet"/>
    <w:rsid w:val="00A10BC7"/>
    <w:pPr>
      <w:numPr>
        <w:numId w:val="4"/>
      </w:numPr>
      <w:tabs>
        <w:tab w:val="clear" w:pos="216"/>
      </w:tabs>
      <w:spacing w:before="40" w:after="40" w:line="200" w:lineRule="exact"/>
      <w:ind w:left="158" w:hanging="158"/>
    </w:pPr>
    <w:rPr>
      <w:rFonts w:ascii="Arial Narrow" w:hAnsi="Arial Narrow"/>
      <w:szCs w:val="24"/>
    </w:rPr>
  </w:style>
  <w:style w:type="paragraph" w:customStyle="1" w:styleId="AnswerText">
    <w:name w:val="Answer Text"/>
    <w:basedOn w:val="Normal"/>
    <w:rsid w:val="00013CB7"/>
    <w:pPr>
      <w:widowControl w:val="0"/>
      <w:tabs>
        <w:tab w:val="left" w:pos="994"/>
        <w:tab w:val="left" w:pos="1627"/>
        <w:tab w:val="left" w:pos="2074"/>
      </w:tabs>
      <w:ind w:left="547"/>
    </w:pPr>
  </w:style>
  <w:style w:type="paragraph" w:customStyle="1" w:styleId="Question">
    <w:name w:val="Question"/>
    <w:basedOn w:val="Normal"/>
    <w:rsid w:val="00013CB7"/>
    <w:pPr>
      <w:widowControl w:val="0"/>
      <w:tabs>
        <w:tab w:val="left" w:pos="547"/>
      </w:tabs>
      <w:spacing w:before="240" w:after="120"/>
      <w:ind w:left="547" w:hanging="547"/>
    </w:pPr>
    <w:rPr>
      <w:b/>
    </w:rPr>
  </w:style>
  <w:style w:type="paragraph" w:customStyle="1" w:styleId="QuestionText">
    <w:name w:val="Question Text"/>
    <w:basedOn w:val="Question"/>
    <w:rsid w:val="00013CB7"/>
    <w:pPr>
      <w:spacing w:before="120" w:after="0"/>
      <w:ind w:left="0" w:firstLine="0"/>
    </w:pPr>
  </w:style>
  <w:style w:type="paragraph" w:customStyle="1" w:styleId="ColumnHead">
    <w:name w:val="Column Head"/>
    <w:basedOn w:val="Normal"/>
    <w:rsid w:val="00013CB7"/>
    <w:pPr>
      <w:pBdr>
        <w:bottom w:val="single" w:sz="12" w:space="1" w:color="auto"/>
      </w:pBdr>
      <w:jc w:val="center"/>
    </w:pPr>
    <w:rPr>
      <w:b/>
      <w:sz w:val="26"/>
    </w:rPr>
  </w:style>
  <w:style w:type="paragraph" w:styleId="BodyText">
    <w:name w:val="Body Text"/>
    <w:basedOn w:val="Normal"/>
    <w:link w:val="BodyTextChar"/>
    <w:rsid w:val="00013CB7"/>
    <w:pPr>
      <w:spacing w:after="60"/>
    </w:pPr>
    <w:rPr>
      <w:b/>
    </w:rPr>
  </w:style>
  <w:style w:type="paragraph" w:customStyle="1" w:styleId="TableDash">
    <w:name w:val="Table Dash"/>
    <w:rsid w:val="00A10BC7"/>
    <w:pPr>
      <w:numPr>
        <w:numId w:val="5"/>
      </w:numPr>
      <w:tabs>
        <w:tab w:val="clear" w:pos="432"/>
      </w:tabs>
      <w:ind w:left="374" w:hanging="158"/>
    </w:pPr>
    <w:rPr>
      <w:rFonts w:ascii="Arial Narrow" w:hAnsi="Arial Narrow"/>
      <w:szCs w:val="24"/>
    </w:rPr>
  </w:style>
  <w:style w:type="table" w:styleId="TableGrid">
    <w:name w:val="Table Grid"/>
    <w:basedOn w:val="TableNormal"/>
    <w:rsid w:val="00A368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ableBullet11">
    <w:name w:val="Style Table Bullet + 11"/>
    <w:basedOn w:val="TableBullet"/>
    <w:rsid w:val="00D62CD2"/>
    <w:pPr>
      <w:numPr>
        <w:numId w:val="0"/>
      </w:numPr>
      <w:spacing w:line="220" w:lineRule="exact"/>
    </w:pPr>
    <w:rPr>
      <w:sz w:val="22"/>
    </w:rPr>
  </w:style>
  <w:style w:type="character" w:styleId="CommentReference">
    <w:name w:val="annotation reference"/>
    <w:basedOn w:val="DefaultParagraphFont"/>
    <w:semiHidden/>
    <w:rsid w:val="00DF46F5"/>
    <w:rPr>
      <w:sz w:val="16"/>
      <w:szCs w:val="16"/>
    </w:rPr>
  </w:style>
  <w:style w:type="paragraph" w:styleId="CommentText">
    <w:name w:val="annotation text"/>
    <w:basedOn w:val="Normal"/>
    <w:semiHidden/>
    <w:rsid w:val="00DF46F5"/>
    <w:rPr>
      <w:szCs w:val="20"/>
    </w:rPr>
  </w:style>
  <w:style w:type="paragraph" w:styleId="CommentSubject">
    <w:name w:val="annotation subject"/>
    <w:basedOn w:val="CommentText"/>
    <w:next w:val="CommentText"/>
    <w:semiHidden/>
    <w:rsid w:val="00DF46F5"/>
    <w:rPr>
      <w:b/>
      <w:bCs/>
    </w:rPr>
  </w:style>
  <w:style w:type="character" w:customStyle="1" w:styleId="BodyChar1">
    <w:name w:val="Body Char1"/>
    <w:basedOn w:val="DefaultParagraphFont"/>
    <w:link w:val="Body"/>
    <w:rsid w:val="00ED1FE1"/>
    <w:rPr>
      <w:rFonts w:ascii="Arial" w:hAnsi="Arial"/>
      <w:szCs w:val="24"/>
    </w:rPr>
  </w:style>
  <w:style w:type="character" w:styleId="PageNumber">
    <w:name w:val="page number"/>
    <w:basedOn w:val="DefaultParagraphFont"/>
    <w:rsid w:val="00E95CD6"/>
  </w:style>
  <w:style w:type="character" w:customStyle="1" w:styleId="BulletChar">
    <w:name w:val="Bullet Char"/>
    <w:basedOn w:val="DefaultParagraphFont"/>
    <w:link w:val="Bullet"/>
    <w:rsid w:val="0080166D"/>
    <w:rPr>
      <w:rFonts w:ascii="Arial" w:hAnsi="Arial"/>
      <w:szCs w:val="24"/>
    </w:rPr>
  </w:style>
  <w:style w:type="character" w:customStyle="1" w:styleId="BodyTextChar">
    <w:name w:val="Body Text Char"/>
    <w:basedOn w:val="DefaultParagraphFont"/>
    <w:link w:val="BodyText"/>
    <w:rsid w:val="00152611"/>
    <w:rPr>
      <w:rFonts w:ascii="Arial" w:hAnsi="Arial"/>
      <w:b/>
      <w:sz w:val="24"/>
      <w:szCs w:val="24"/>
    </w:rPr>
  </w:style>
  <w:style w:type="paragraph" w:customStyle="1" w:styleId="Breakpage">
    <w:name w:val="Break page"/>
    <w:basedOn w:val="Body"/>
    <w:qFormat/>
    <w:rsid w:val="00A10BC7"/>
    <w:pPr>
      <w:spacing w:before="0"/>
      <w:jc w:val="right"/>
    </w:pPr>
    <w:rPr>
      <w:b/>
      <w:sz w:val="48"/>
    </w:rPr>
  </w:style>
  <w:style w:type="character" w:customStyle="1" w:styleId="Heading1Char">
    <w:name w:val="Heading 1 Char"/>
    <w:aliases w:val="A Head Char,H1-Sec.Head Char"/>
    <w:basedOn w:val="DefaultParagraphFont"/>
    <w:link w:val="Heading1"/>
    <w:rsid w:val="00A10BC7"/>
    <w:rPr>
      <w:rFonts w:ascii="Arial" w:hAnsi="Arial"/>
      <w:b/>
      <w:bCs/>
      <w:kern w:val="32"/>
      <w:sz w:val="32"/>
      <w:szCs w:val="32"/>
    </w:rPr>
  </w:style>
  <w:style w:type="paragraph" w:customStyle="1" w:styleId="StyleHeading1AHeadH1-SecHead16ptCenteredBefore0pt">
    <w:name w:val="Style Heading 1A HeadH1-Sec.Head + 16 pt Centered Before:  0 pt..."/>
    <w:basedOn w:val="Heading1"/>
    <w:rsid w:val="00A10BC7"/>
    <w:rPr>
      <w:kern w:val="28"/>
      <w:szCs w:val="20"/>
    </w:rPr>
  </w:style>
  <w:style w:type="paragraph" w:customStyle="1" w:styleId="StyleHeading2H2-SecHead11ptNotItalicSmallcapsLeft">
    <w:name w:val="Style Heading 2H2-Sec. Head + 11 pt Not Italic Small caps Left..."/>
    <w:basedOn w:val="Heading2"/>
    <w:rsid w:val="00A10BC7"/>
    <w:pPr>
      <w:keepLines w:val="0"/>
      <w:pBdr>
        <w:top w:val="single" w:sz="6" w:space="1" w:color="auto"/>
        <w:bottom w:val="single" w:sz="4" w:space="1" w:color="auto"/>
      </w:pBdr>
      <w:spacing w:before="0"/>
    </w:pPr>
    <w:rPr>
      <w:rFonts w:ascii="Arial" w:eastAsia="Times New Roman" w:hAnsi="Arial" w:cs="Times New Roman"/>
      <w:smallCaps/>
      <w:color w:val="auto"/>
      <w:sz w:val="22"/>
      <w:szCs w:val="20"/>
    </w:rPr>
  </w:style>
  <w:style w:type="character" w:customStyle="1" w:styleId="Heading2Char">
    <w:name w:val="Heading 2 Char"/>
    <w:aliases w:val="H2-Sec. Head Char"/>
    <w:basedOn w:val="DefaultParagraphFont"/>
    <w:link w:val="Heading2"/>
    <w:uiPriority w:val="9"/>
    <w:rsid w:val="00A10BC7"/>
    <w:rPr>
      <w:rFonts w:asciiTheme="majorHAnsi" w:eastAsiaTheme="majorEastAsia" w:hAnsiTheme="majorHAnsi" w:cstheme="majorBidi"/>
      <w:b/>
      <w:bCs/>
      <w:color w:val="4F81BD" w:themeColor="accent1"/>
      <w:sz w:val="26"/>
      <w:szCs w:val="26"/>
    </w:rPr>
  </w:style>
  <w:style w:type="paragraph" w:customStyle="1" w:styleId="Marginbullet0">
    <w:name w:val="Margin bullet"/>
    <w:basedOn w:val="Normal"/>
    <w:link w:val="MarginbulletChar"/>
    <w:rsid w:val="00A10BC7"/>
    <w:pPr>
      <w:spacing w:line="220" w:lineRule="exact"/>
    </w:pPr>
  </w:style>
  <w:style w:type="character" w:customStyle="1" w:styleId="MarginbulletChar">
    <w:name w:val="Margin bullet Char"/>
    <w:basedOn w:val="DefaultParagraphFont"/>
    <w:link w:val="Marginbullet0"/>
    <w:rsid w:val="00A10BC7"/>
    <w:rPr>
      <w:rFonts w:ascii="Arial" w:eastAsiaTheme="minorHAnsi" w:hAnsi="Arial"/>
      <w:szCs w:val="24"/>
    </w:rPr>
  </w:style>
  <w:style w:type="paragraph" w:customStyle="1" w:styleId="DocuBullet">
    <w:name w:val="Docu Bullet"/>
    <w:basedOn w:val="Normal"/>
    <w:link w:val="DocuBulletChar"/>
    <w:rsid w:val="00A10BC7"/>
    <w:pPr>
      <w:numPr>
        <w:numId w:val="26"/>
      </w:numPr>
      <w:spacing w:before="60" w:line="220" w:lineRule="exact"/>
    </w:pPr>
  </w:style>
  <w:style w:type="character" w:customStyle="1" w:styleId="DocuBulletChar">
    <w:name w:val="Docu Bullet Char"/>
    <w:basedOn w:val="DefaultParagraphFont"/>
    <w:link w:val="DocuBullet"/>
    <w:rsid w:val="00A10BC7"/>
    <w:rPr>
      <w:rFonts w:ascii="Arial" w:eastAsiaTheme="minorHAnsi" w:hAnsi="Arial"/>
      <w:szCs w:val="24"/>
    </w:rPr>
  </w:style>
  <w:style w:type="paragraph" w:customStyle="1" w:styleId="marginbullet">
    <w:name w:val="margin bullet"/>
    <w:basedOn w:val="DocuBullet"/>
    <w:link w:val="marginbulletChar0"/>
    <w:rsid w:val="00A10BC7"/>
    <w:pPr>
      <w:numPr>
        <w:numId w:val="27"/>
      </w:numPr>
      <w:spacing w:before="120"/>
    </w:pPr>
  </w:style>
  <w:style w:type="character" w:customStyle="1" w:styleId="marginbulletChar0">
    <w:name w:val="margin bullet Char"/>
    <w:basedOn w:val="DocuBulletChar"/>
    <w:link w:val="marginbullet"/>
    <w:rsid w:val="00A10BC7"/>
  </w:style>
  <w:style w:type="paragraph" w:customStyle="1" w:styleId="Letter">
    <w:name w:val="Letter"/>
    <w:basedOn w:val="Normal"/>
    <w:qFormat/>
    <w:rsid w:val="00A10BC7"/>
    <w:pPr>
      <w:spacing w:before="240" w:after="200"/>
    </w:pPr>
    <w:rPr>
      <w:rFonts w:ascii="Times New Roman" w:eastAsia="Calibri" w:hAnsi="Times New Roman"/>
      <w:sz w:val="24"/>
    </w:rPr>
  </w:style>
  <w:style w:type="paragraph" w:customStyle="1" w:styleId="Memo">
    <w:name w:val="Memo"/>
    <w:basedOn w:val="Body"/>
    <w:rsid w:val="00A10BC7"/>
    <w:rPr>
      <w:rFonts w:ascii="Times New Roman" w:hAnsi="Times New Roman"/>
      <w:sz w:val="24"/>
    </w:rPr>
  </w:style>
  <w:style w:type="paragraph" w:customStyle="1" w:styleId="StyleHeading2H2-SecHeadAfter18pt">
    <w:name w:val="Style Heading 2H2-Sec. Head + After:  18 pt"/>
    <w:basedOn w:val="Heading2"/>
    <w:rsid w:val="00A10BC7"/>
    <w:pPr>
      <w:spacing w:before="0" w:after="360"/>
      <w:jc w:val="center"/>
    </w:pPr>
    <w:rPr>
      <w:rFonts w:ascii="Arial" w:eastAsia="Times New Roman" w:hAnsi="Arial" w:cs="Times New Roman"/>
      <w:i/>
      <w:color w:val="auto"/>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F9D7A1-234A-4239-9AFC-3819FF3733D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55F20CC7-7FC5-4B62-8BA0-5CFC37ECA993}">
  <ds:schemaRefs>
    <ds:schemaRef ds:uri="http://schemas.microsoft.com/sharepoint/v3/contenttype/forms"/>
  </ds:schemaRefs>
</ds:datastoreItem>
</file>

<file path=customXml/itemProps3.xml><?xml version="1.0" encoding="utf-8"?>
<ds:datastoreItem xmlns:ds="http://schemas.openxmlformats.org/officeDocument/2006/customXml" ds:itemID="{5A81F1B6-AA5D-4C1E-8DF0-CA7B17578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FA673C-98C5-49B7-B4EE-90EC24AE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 Publications</Template>
  <TotalTime>77</TotalTime>
  <Pages>3</Pages>
  <Words>3318</Words>
  <Characters>18919</Characters>
  <Application>Microsoft Office Word</Application>
  <DocSecurity>2</DocSecurity>
  <Lines>157</Lines>
  <Paragraphs>44</Paragraphs>
  <ScaleCrop>false</ScaleCrop>
  <HeadingPairs>
    <vt:vector size="2" baseType="variant">
      <vt:variant>
        <vt:lpstr>Title</vt:lpstr>
      </vt:variant>
      <vt:variant>
        <vt:i4>1</vt:i4>
      </vt:variant>
    </vt:vector>
  </HeadingPairs>
  <TitlesOfParts>
    <vt:vector size="1" baseType="lpstr">
      <vt:lpstr>ADVISING SMOKERS TO QUIT</vt:lpstr>
    </vt:vector>
  </TitlesOfParts>
  <Company>NCQA</Company>
  <LinksUpToDate>false</LinksUpToDate>
  <CharactersWithSpaces>22193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ADVISING SMOKERS TO QUIT</dc:title>
  <dc:subject/>
  <dc:creator>Uma Mantravadi</dc:creator>
  <cp:keywords/>
  <cp:lastModifiedBy>Judy Lacourciere</cp:lastModifiedBy>
  <cp:revision>14</cp:revision>
  <cp:lastPrinted>2012-07-17T13:40:00Z</cp:lastPrinted>
  <dcterms:created xsi:type="dcterms:W3CDTF">2012-07-18T11:36:00Z</dcterms:created>
  <dcterms:modified xsi:type="dcterms:W3CDTF">2012-09-04T12:17:00Z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